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B3D83" w14:textId="4D74BC88" w:rsidR="00E07DEC" w:rsidRDefault="002F7D19">
      <w:r>
        <w:rPr>
          <w:noProof/>
        </w:rPr>
        <mc:AlternateContent>
          <mc:Choice Requires="wps">
            <w:drawing>
              <wp:anchor distT="0" distB="0" distL="114300" distR="114300" simplePos="0" relativeHeight="251671552" behindDoc="0" locked="0" layoutInCell="1" allowOverlap="1" wp14:anchorId="4316BB20" wp14:editId="2202E11C">
                <wp:simplePos x="0" y="0"/>
                <wp:positionH relativeFrom="margin">
                  <wp:posOffset>5686425</wp:posOffset>
                </wp:positionH>
                <wp:positionV relativeFrom="paragraph">
                  <wp:posOffset>-838200</wp:posOffset>
                </wp:positionV>
                <wp:extent cx="3989070" cy="1943100"/>
                <wp:effectExtent l="0" t="0" r="11430" b="19050"/>
                <wp:wrapNone/>
                <wp:docPr id="7" name="Rectangle: Rounded Corners 7"/>
                <wp:cNvGraphicFramePr/>
                <a:graphic xmlns:a="http://schemas.openxmlformats.org/drawingml/2006/main">
                  <a:graphicData uri="http://schemas.microsoft.com/office/word/2010/wordprocessingShape">
                    <wps:wsp>
                      <wps:cNvSpPr/>
                      <wps:spPr>
                        <a:xfrm>
                          <a:off x="0" y="0"/>
                          <a:ext cx="3989070" cy="1943100"/>
                        </a:xfrm>
                        <a:prstGeom prst="roundRect">
                          <a:avLst/>
                        </a:prstGeom>
                        <a:solidFill>
                          <a:srgbClr val="66FFFF"/>
                        </a:solidFill>
                        <a:ln w="12700" cap="flat" cmpd="sng" algn="ctr">
                          <a:solidFill>
                            <a:schemeClr val="tx1"/>
                          </a:solidFill>
                          <a:prstDash val="solid"/>
                          <a:miter lim="800000"/>
                        </a:ln>
                        <a:effectLst/>
                      </wps:spPr>
                      <wps:txbx>
                        <w:txbxContent>
                          <w:p w14:paraId="2B6DBC24" w14:textId="158728EF" w:rsidR="00342661" w:rsidRDefault="002F7D19" w:rsidP="003A1A7C">
                            <w:pPr>
                              <w:spacing w:after="0"/>
                              <w:jc w:val="center"/>
                              <w:rPr>
                                <w:rFonts w:ascii="Arial" w:hAnsi="Arial" w:cs="Arial"/>
                                <w:b/>
                                <w:sz w:val="24"/>
                              </w:rPr>
                            </w:pPr>
                            <w:r>
                              <w:rPr>
                                <w:rFonts w:ascii="Arial" w:hAnsi="Arial" w:cs="Arial"/>
                                <w:b/>
                                <w:sz w:val="24"/>
                              </w:rPr>
                              <w:t>Homework</w:t>
                            </w:r>
                          </w:p>
                          <w:p w14:paraId="2E9BA759" w14:textId="1CD1DEE1" w:rsidR="002F7D19" w:rsidRDefault="00663CE9" w:rsidP="002F7D19">
                            <w:pPr>
                              <w:spacing w:after="0"/>
                              <w:jc w:val="center"/>
                              <w:rPr>
                                <w:rFonts w:ascii="Arial" w:hAnsi="Arial" w:cs="Arial"/>
                                <w:sz w:val="23"/>
                                <w:szCs w:val="23"/>
                              </w:rPr>
                            </w:pPr>
                            <w:r>
                              <w:rPr>
                                <w:rFonts w:ascii="Arial" w:hAnsi="Arial" w:cs="Arial"/>
                                <w:sz w:val="23"/>
                                <w:szCs w:val="23"/>
                              </w:rPr>
                              <w:t xml:space="preserve">Children in Year 5 will continue to be set a weekly maths homework, and weekly multiplication practise on Times Table Rockstars. </w:t>
                            </w:r>
                          </w:p>
                          <w:p w14:paraId="43B5E3E0" w14:textId="6247A093" w:rsidR="00663CE9" w:rsidRDefault="00663CE9" w:rsidP="002F7D19">
                            <w:pPr>
                              <w:spacing w:after="0"/>
                              <w:jc w:val="center"/>
                              <w:rPr>
                                <w:rFonts w:ascii="Arial" w:hAnsi="Arial" w:cs="Arial"/>
                                <w:sz w:val="23"/>
                                <w:szCs w:val="23"/>
                              </w:rPr>
                            </w:pPr>
                            <w:r>
                              <w:rPr>
                                <w:rFonts w:ascii="Arial" w:hAnsi="Arial" w:cs="Arial"/>
                                <w:sz w:val="23"/>
                                <w:szCs w:val="23"/>
                              </w:rPr>
                              <w:t>They will also continue to be set a creative homework every fortnight – this gives one week for planning and research, and one week for creating. We have been really impressed with the quality of homework so far – keep it up Year 5!</w:t>
                            </w:r>
                          </w:p>
                          <w:p w14:paraId="4DA2078D" w14:textId="41D96F8F" w:rsidR="00DE24E4" w:rsidRPr="003408E8" w:rsidRDefault="00DE24E4" w:rsidP="00DE24E4">
                            <w:pPr>
                              <w:spacing w:after="0"/>
                              <w:rPr>
                                <w:rFonts w:ascii="Arial" w:hAnsi="Arial" w:cs="Arial"/>
                                <w:sz w:val="23"/>
                                <w:szCs w:val="23"/>
                              </w:rPr>
                            </w:pPr>
                          </w:p>
                          <w:p w14:paraId="7DB3821A" w14:textId="6A930E43" w:rsidR="00DE24E4" w:rsidRDefault="00DE24E4" w:rsidP="00DE24E4">
                            <w:pPr>
                              <w:spacing w:after="0"/>
                              <w:rPr>
                                <w:rFonts w:ascii="Arial" w:hAnsi="Arial" w:cs="Arial"/>
                                <w:sz w:val="24"/>
                              </w:rPr>
                            </w:pPr>
                          </w:p>
                          <w:p w14:paraId="2697130F" w14:textId="77777777" w:rsidR="00DE24E4" w:rsidRDefault="00DE24E4" w:rsidP="00DE24E4">
                            <w:pPr>
                              <w:spacing w:after="0"/>
                              <w:rPr>
                                <w:rFonts w:ascii="Arial" w:hAnsi="Arial" w:cs="Arial"/>
                                <w:sz w:val="24"/>
                              </w:rPr>
                            </w:pPr>
                          </w:p>
                          <w:p w14:paraId="5CE38A28" w14:textId="0DA929FC" w:rsidR="00DF3B3F" w:rsidRPr="00E07DEC" w:rsidRDefault="00DF3B3F" w:rsidP="00DF3B3F">
                            <w:pPr>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6BB20" id="Rectangle: Rounded Corners 7" o:spid="_x0000_s1026" style="position:absolute;margin-left:447.75pt;margin-top:-66pt;width:314.1pt;height:15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" fillcolor="#6ff" strokecolor="black [3213]" strokeweight="1pt">
                <v:stroke joinstyle="miter"/>
                <v:textbox>
                  <w:txbxContent>
                    <w:p w14:paraId="2B6DBC24" w14:textId="158728EF" w:rsidR="00342661" w:rsidRDefault="002F7D19" w:rsidP="003A1A7C">
                      <w:pPr>
                        <w:spacing w:after="0"/>
                        <w:jc w:val="center"/>
                        <w:rPr>
                          <w:rFonts w:ascii="Arial" w:hAnsi="Arial" w:cs="Arial"/>
                          <w:b/>
                          <w:sz w:val="24"/>
                        </w:rPr>
                      </w:pPr>
                      <w:r>
                        <w:rPr>
                          <w:rFonts w:ascii="Arial" w:hAnsi="Arial" w:cs="Arial"/>
                          <w:b/>
                          <w:sz w:val="24"/>
                        </w:rPr>
                        <w:t>Homework</w:t>
                      </w:r>
                    </w:p>
                    <w:p w14:paraId="2E9BA759" w14:textId="1CD1DEE1" w:rsidR="002F7D19" w:rsidRDefault="00663CE9" w:rsidP="002F7D19">
                      <w:pPr>
                        <w:spacing w:after="0"/>
                        <w:jc w:val="center"/>
                        <w:rPr>
                          <w:rFonts w:ascii="Arial" w:hAnsi="Arial" w:cs="Arial"/>
                          <w:sz w:val="23"/>
                          <w:szCs w:val="23"/>
                        </w:rPr>
                      </w:pPr>
                      <w:r>
                        <w:rPr>
                          <w:rFonts w:ascii="Arial" w:hAnsi="Arial" w:cs="Arial"/>
                          <w:sz w:val="23"/>
                          <w:szCs w:val="23"/>
                        </w:rPr>
                        <w:t xml:space="preserve">Children in Year 5 will continue to be set a weekly maths homework, and weekly multiplication practise on Times Table </w:t>
                      </w:r>
                      <w:proofErr w:type="spellStart"/>
                      <w:r>
                        <w:rPr>
                          <w:rFonts w:ascii="Arial" w:hAnsi="Arial" w:cs="Arial"/>
                          <w:sz w:val="23"/>
                          <w:szCs w:val="23"/>
                        </w:rPr>
                        <w:t>Rockstars</w:t>
                      </w:r>
                      <w:proofErr w:type="spellEnd"/>
                      <w:r>
                        <w:rPr>
                          <w:rFonts w:ascii="Arial" w:hAnsi="Arial" w:cs="Arial"/>
                          <w:sz w:val="23"/>
                          <w:szCs w:val="23"/>
                        </w:rPr>
                        <w:t xml:space="preserve">. </w:t>
                      </w:r>
                    </w:p>
                    <w:p w14:paraId="43B5E3E0" w14:textId="6247A093" w:rsidR="00663CE9" w:rsidRDefault="00663CE9" w:rsidP="002F7D19">
                      <w:pPr>
                        <w:spacing w:after="0"/>
                        <w:jc w:val="center"/>
                        <w:rPr>
                          <w:rFonts w:ascii="Arial" w:hAnsi="Arial" w:cs="Arial"/>
                          <w:sz w:val="23"/>
                          <w:szCs w:val="23"/>
                        </w:rPr>
                      </w:pPr>
                      <w:r>
                        <w:rPr>
                          <w:rFonts w:ascii="Arial" w:hAnsi="Arial" w:cs="Arial"/>
                          <w:sz w:val="23"/>
                          <w:szCs w:val="23"/>
                        </w:rPr>
                        <w:t>They will also continue to be set a creative homework every fortnight – this gives one week for planning and research, and one week for creating. We have been really impressed with the quality of homework so far – keep it up Year 5!</w:t>
                      </w:r>
                    </w:p>
                    <w:p w14:paraId="4DA2078D" w14:textId="41D96F8F" w:rsidR="00DE24E4" w:rsidRPr="003408E8" w:rsidRDefault="00DE24E4" w:rsidP="00DE24E4">
                      <w:pPr>
                        <w:spacing w:after="0"/>
                        <w:rPr>
                          <w:rFonts w:ascii="Arial" w:hAnsi="Arial" w:cs="Arial"/>
                          <w:sz w:val="23"/>
                          <w:szCs w:val="23"/>
                        </w:rPr>
                      </w:pPr>
                    </w:p>
                    <w:p w14:paraId="7DB3821A" w14:textId="6A930E43" w:rsidR="00DE24E4" w:rsidRDefault="00DE24E4" w:rsidP="00DE24E4">
                      <w:pPr>
                        <w:spacing w:after="0"/>
                        <w:rPr>
                          <w:rFonts w:ascii="Arial" w:hAnsi="Arial" w:cs="Arial"/>
                          <w:sz w:val="24"/>
                        </w:rPr>
                      </w:pPr>
                    </w:p>
                    <w:p w14:paraId="2697130F" w14:textId="77777777" w:rsidR="00DE24E4" w:rsidRDefault="00DE24E4" w:rsidP="00DE24E4">
                      <w:pPr>
                        <w:spacing w:after="0"/>
                        <w:rPr>
                          <w:rFonts w:ascii="Arial" w:hAnsi="Arial" w:cs="Arial"/>
                          <w:sz w:val="24"/>
                        </w:rPr>
                      </w:pPr>
                    </w:p>
                    <w:p w14:paraId="5CE38A28" w14:textId="0DA929FC" w:rsidR="00DF3B3F" w:rsidRPr="00E07DEC" w:rsidRDefault="00DF3B3F" w:rsidP="00DF3B3F">
                      <w:pPr>
                        <w:jc w:val="center"/>
                        <w:rPr>
                          <w:rFonts w:ascii="Arial" w:hAnsi="Arial" w:cs="Arial"/>
                          <w:b/>
                          <w:sz w:val="24"/>
                        </w:rPr>
                      </w:pPr>
                    </w:p>
                  </w:txbxContent>
                </v:textbox>
                <w10:wrap anchorx="margin"/>
              </v:roundrect>
            </w:pict>
          </mc:Fallback>
        </mc:AlternateContent>
      </w:r>
      <w:r>
        <w:rPr>
          <w:noProof/>
        </w:rPr>
        <mc:AlternateContent>
          <mc:Choice Requires="wps">
            <w:drawing>
              <wp:anchor distT="0" distB="0" distL="114300" distR="114300" simplePos="0" relativeHeight="251663360" behindDoc="0" locked="0" layoutInCell="1" allowOverlap="1" wp14:anchorId="42F47770" wp14:editId="66C811E0">
                <wp:simplePos x="0" y="0"/>
                <wp:positionH relativeFrom="margin">
                  <wp:posOffset>-866775</wp:posOffset>
                </wp:positionH>
                <wp:positionV relativeFrom="paragraph">
                  <wp:posOffset>-828675</wp:posOffset>
                </wp:positionV>
                <wp:extent cx="6467475" cy="1885950"/>
                <wp:effectExtent l="0" t="0" r="28575" b="19050"/>
                <wp:wrapNone/>
                <wp:docPr id="3" name="Rectangle: Rounded Corners 3"/>
                <wp:cNvGraphicFramePr/>
                <a:graphic xmlns:a="http://schemas.openxmlformats.org/drawingml/2006/main">
                  <a:graphicData uri="http://schemas.microsoft.com/office/word/2010/wordprocessingShape">
                    <wps:wsp>
                      <wps:cNvSpPr/>
                      <wps:spPr>
                        <a:xfrm>
                          <a:off x="0" y="0"/>
                          <a:ext cx="6467475" cy="1885950"/>
                        </a:xfrm>
                        <a:prstGeom prst="roundRect">
                          <a:avLst/>
                        </a:prstGeom>
                        <a:solidFill>
                          <a:schemeClr val="accent4">
                            <a:lumMod val="20000"/>
                            <a:lumOff val="80000"/>
                          </a:schemeClr>
                        </a:solidFill>
                        <a:ln w="12700" cap="flat" cmpd="sng" algn="ctr">
                          <a:solidFill>
                            <a:schemeClr val="tx1"/>
                          </a:solidFill>
                          <a:prstDash val="solid"/>
                          <a:miter lim="800000"/>
                        </a:ln>
                        <a:effectLst/>
                      </wps:spPr>
                      <wps:txbx>
                        <w:txbxContent>
                          <w:p w14:paraId="01228B76" w14:textId="6BD6655F" w:rsidR="001A66DB" w:rsidRPr="00663CE9" w:rsidRDefault="002F7D19" w:rsidP="002F7D19">
                            <w:pPr>
                              <w:spacing w:after="0"/>
                              <w:jc w:val="center"/>
                              <w:rPr>
                                <w:rFonts w:ascii="Arial" w:hAnsi="Arial" w:cs="Arial"/>
                                <w:b/>
                                <w:sz w:val="23"/>
                                <w:szCs w:val="23"/>
                              </w:rPr>
                            </w:pPr>
                            <w:r w:rsidRPr="00663CE9">
                              <w:rPr>
                                <w:rFonts w:ascii="Arial" w:hAnsi="Arial" w:cs="Arial"/>
                                <w:b/>
                                <w:sz w:val="23"/>
                                <w:szCs w:val="23"/>
                              </w:rPr>
                              <w:t>Year</w:t>
                            </w:r>
                            <w:r w:rsidR="001A66DB" w:rsidRPr="00663CE9">
                              <w:rPr>
                                <w:rFonts w:ascii="Arial" w:hAnsi="Arial" w:cs="Arial"/>
                                <w:b/>
                                <w:sz w:val="23"/>
                                <w:szCs w:val="23"/>
                              </w:rPr>
                              <w:t xml:space="preserve"> 5 – </w:t>
                            </w:r>
                            <w:r w:rsidRPr="00663CE9">
                              <w:rPr>
                                <w:rFonts w:ascii="Arial" w:hAnsi="Arial" w:cs="Arial"/>
                                <w:b/>
                                <w:sz w:val="23"/>
                                <w:szCs w:val="23"/>
                              </w:rPr>
                              <w:t>Spring</w:t>
                            </w:r>
                            <w:r w:rsidR="001A66DB" w:rsidRPr="00663CE9">
                              <w:rPr>
                                <w:rFonts w:ascii="Arial" w:hAnsi="Arial" w:cs="Arial"/>
                                <w:b/>
                                <w:sz w:val="23"/>
                                <w:szCs w:val="23"/>
                              </w:rPr>
                              <w:t xml:space="preserve"> </w:t>
                            </w:r>
                            <w:r w:rsidRPr="00663CE9">
                              <w:rPr>
                                <w:rFonts w:ascii="Arial" w:hAnsi="Arial" w:cs="Arial"/>
                                <w:b/>
                                <w:sz w:val="23"/>
                                <w:szCs w:val="23"/>
                              </w:rPr>
                              <w:t>Term</w:t>
                            </w:r>
                            <w:r w:rsidR="001A66DB" w:rsidRPr="00663CE9">
                              <w:rPr>
                                <w:rFonts w:ascii="Arial" w:hAnsi="Arial" w:cs="Arial"/>
                                <w:b/>
                                <w:sz w:val="23"/>
                                <w:szCs w:val="23"/>
                              </w:rPr>
                              <w:t xml:space="preserve"> 202</w:t>
                            </w:r>
                            <w:r w:rsidRPr="00663CE9">
                              <w:rPr>
                                <w:rFonts w:ascii="Arial" w:hAnsi="Arial" w:cs="Arial"/>
                                <w:b/>
                                <w:sz w:val="23"/>
                                <w:szCs w:val="23"/>
                              </w:rPr>
                              <w:t>4</w:t>
                            </w:r>
                          </w:p>
                          <w:p w14:paraId="27ADC8C3" w14:textId="77777777" w:rsidR="002F7D19" w:rsidRPr="00663CE9" w:rsidRDefault="002F7D19" w:rsidP="002F7D19">
                            <w:pPr>
                              <w:spacing w:after="0"/>
                              <w:jc w:val="center"/>
                              <w:rPr>
                                <w:rFonts w:ascii="Arial" w:hAnsi="Arial" w:cs="Arial"/>
                                <w:sz w:val="23"/>
                                <w:szCs w:val="23"/>
                              </w:rPr>
                            </w:pPr>
                            <w:r w:rsidRPr="00663CE9">
                              <w:rPr>
                                <w:rFonts w:ascii="Arial" w:hAnsi="Arial" w:cs="Arial"/>
                              </w:rPr>
                              <w:t>Welcome to the exciting adventures that await our Year 5 students in the upcoming Spring Term! As we embark on this journey of learning and discovery, our dedicated team is thrilled to share with you an overview of the engaging and enriching curriculum we have planned for your children. We look forward to working collaboratively with you to create a positive and supportive learning environment for our Year 5 learners. Together, let's make this term a time of growth, exploration, and academic success!</w:t>
                            </w:r>
                            <w:r w:rsidRPr="00663CE9">
                              <w:rPr>
                                <w:rFonts w:ascii="Arial" w:hAnsi="Arial" w:cs="Arial"/>
                                <w:sz w:val="23"/>
                                <w:szCs w:val="23"/>
                              </w:rPr>
                              <w:t xml:space="preserve"> </w:t>
                            </w:r>
                          </w:p>
                          <w:p w14:paraId="717950C8" w14:textId="2454F812" w:rsidR="00B52C81" w:rsidRPr="00663CE9" w:rsidRDefault="002F7D19" w:rsidP="002F7D19">
                            <w:pPr>
                              <w:spacing w:after="0"/>
                              <w:jc w:val="center"/>
                              <w:rPr>
                                <w:rFonts w:ascii="Arial" w:hAnsi="Arial" w:cs="Arial"/>
                                <w:sz w:val="23"/>
                                <w:szCs w:val="23"/>
                              </w:rPr>
                            </w:pPr>
                            <w:r w:rsidRPr="00663CE9">
                              <w:rPr>
                                <w:rFonts w:ascii="Arial" w:hAnsi="Arial" w:cs="Arial"/>
                                <w:b/>
                                <w:sz w:val="24"/>
                              </w:rPr>
                              <w:t>Mr Frost, M</w:t>
                            </w:r>
                            <w:r w:rsidR="00663CE9" w:rsidRPr="00663CE9">
                              <w:rPr>
                                <w:rFonts w:ascii="Arial" w:hAnsi="Arial" w:cs="Arial"/>
                                <w:b/>
                                <w:sz w:val="24"/>
                              </w:rPr>
                              <w:t>rs Johal and Miss Pat</w:t>
                            </w:r>
                            <w:r w:rsidRPr="00663CE9">
                              <w:rPr>
                                <w:rFonts w:ascii="Arial" w:hAnsi="Arial" w:cs="Arial"/>
                                <w:b/>
                                <w:sz w:val="24"/>
                              </w:rPr>
                              <w:t>e</w:t>
                            </w:r>
                            <w:r w:rsidR="00663CE9" w:rsidRPr="00663CE9">
                              <w:rPr>
                                <w:rFonts w:ascii="Arial" w:hAnsi="Arial" w:cs="Arial"/>
                                <w:b/>
                                <w:sz w:val="24"/>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27" style="position:absolute;margin-left:-68.25pt;margin-top:-65.25pt;width:509.25pt;height:14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" fillcolor="#fff2cc [663]" strokecolor="black [3213]" strokeweight="1pt">
                <v:stroke joinstyle="miter"/>
                <v:textbox>
                  <w:txbxContent>
                    <w:p w14:paraId="01228B76" w14:textId="6BD6655F" w:rsidR="001A66DB" w:rsidRPr="00663CE9" w:rsidRDefault="002F7D19" w:rsidP="002F7D19">
                      <w:pPr>
                        <w:spacing w:after="0"/>
                        <w:jc w:val="center"/>
                        <w:rPr>
                          <w:rFonts w:ascii="Arial" w:hAnsi="Arial" w:cs="Arial"/>
                          <w:b/>
                          <w:sz w:val="23"/>
                          <w:szCs w:val="23"/>
                        </w:rPr>
                      </w:pPr>
                      <w:r w:rsidRPr="00663CE9">
                        <w:rPr>
                          <w:rFonts w:ascii="Arial" w:hAnsi="Arial" w:cs="Arial"/>
                          <w:b/>
                          <w:sz w:val="23"/>
                          <w:szCs w:val="23"/>
                        </w:rPr>
                        <w:t>Year</w:t>
                      </w:r>
                      <w:r w:rsidR="001A66DB" w:rsidRPr="00663CE9">
                        <w:rPr>
                          <w:rFonts w:ascii="Arial" w:hAnsi="Arial" w:cs="Arial"/>
                          <w:b/>
                          <w:sz w:val="23"/>
                          <w:szCs w:val="23"/>
                        </w:rPr>
                        <w:t xml:space="preserve"> 5 – </w:t>
                      </w:r>
                      <w:r w:rsidRPr="00663CE9">
                        <w:rPr>
                          <w:rFonts w:ascii="Arial" w:hAnsi="Arial" w:cs="Arial"/>
                          <w:b/>
                          <w:sz w:val="23"/>
                          <w:szCs w:val="23"/>
                        </w:rPr>
                        <w:t>Spring</w:t>
                      </w:r>
                      <w:r w:rsidR="001A66DB" w:rsidRPr="00663CE9">
                        <w:rPr>
                          <w:rFonts w:ascii="Arial" w:hAnsi="Arial" w:cs="Arial"/>
                          <w:b/>
                          <w:sz w:val="23"/>
                          <w:szCs w:val="23"/>
                        </w:rPr>
                        <w:t xml:space="preserve"> </w:t>
                      </w:r>
                      <w:r w:rsidRPr="00663CE9">
                        <w:rPr>
                          <w:rFonts w:ascii="Arial" w:hAnsi="Arial" w:cs="Arial"/>
                          <w:b/>
                          <w:sz w:val="23"/>
                          <w:szCs w:val="23"/>
                        </w:rPr>
                        <w:t>Term</w:t>
                      </w:r>
                      <w:r w:rsidR="001A66DB" w:rsidRPr="00663CE9">
                        <w:rPr>
                          <w:rFonts w:ascii="Arial" w:hAnsi="Arial" w:cs="Arial"/>
                          <w:b/>
                          <w:sz w:val="23"/>
                          <w:szCs w:val="23"/>
                        </w:rPr>
                        <w:t xml:space="preserve"> 202</w:t>
                      </w:r>
                      <w:r w:rsidRPr="00663CE9">
                        <w:rPr>
                          <w:rFonts w:ascii="Arial" w:hAnsi="Arial" w:cs="Arial"/>
                          <w:b/>
                          <w:sz w:val="23"/>
                          <w:szCs w:val="23"/>
                        </w:rPr>
                        <w:t>4</w:t>
                      </w:r>
                    </w:p>
                    <w:p w14:paraId="27ADC8C3" w14:textId="77777777" w:rsidR="002F7D19" w:rsidRPr="00663CE9" w:rsidRDefault="002F7D19" w:rsidP="002F7D19">
                      <w:pPr>
                        <w:spacing w:after="0"/>
                        <w:jc w:val="center"/>
                        <w:rPr>
                          <w:rFonts w:ascii="Arial" w:hAnsi="Arial" w:cs="Arial"/>
                          <w:sz w:val="23"/>
                          <w:szCs w:val="23"/>
                        </w:rPr>
                      </w:pPr>
                      <w:r w:rsidRPr="00663CE9">
                        <w:rPr>
                          <w:rFonts w:ascii="Arial" w:hAnsi="Arial" w:cs="Arial"/>
                        </w:rPr>
                        <w:t>Welcome to the exciting adventures that await our Year 5 students in the upcoming Spring Term! As we embark on this journey of learning and discovery, our dedicated team is thrilled to share with you an overview of the engaging and enriching curriculum we have planned for your children. We look forward to working collaboratively with you to create a positive and supportive learning environment for our Year 5 learners. Together, let's make this term a time of growth, exploration, and academic success!</w:t>
                      </w:r>
                      <w:r w:rsidRPr="00663CE9">
                        <w:rPr>
                          <w:rFonts w:ascii="Arial" w:hAnsi="Arial" w:cs="Arial"/>
                          <w:sz w:val="23"/>
                          <w:szCs w:val="23"/>
                        </w:rPr>
                        <w:t xml:space="preserve"> </w:t>
                      </w:r>
                    </w:p>
                    <w:p w14:paraId="717950C8" w14:textId="2454F812" w:rsidR="00B52C81" w:rsidRPr="00663CE9" w:rsidRDefault="002F7D19" w:rsidP="002F7D19">
                      <w:pPr>
                        <w:spacing w:after="0"/>
                        <w:jc w:val="center"/>
                        <w:rPr>
                          <w:rFonts w:ascii="Arial" w:hAnsi="Arial" w:cs="Arial"/>
                          <w:sz w:val="23"/>
                          <w:szCs w:val="23"/>
                        </w:rPr>
                      </w:pPr>
                      <w:r w:rsidRPr="00663CE9">
                        <w:rPr>
                          <w:rFonts w:ascii="Arial" w:hAnsi="Arial" w:cs="Arial"/>
                          <w:b/>
                          <w:sz w:val="24"/>
                        </w:rPr>
                        <w:t>Mr Frost, M</w:t>
                      </w:r>
                      <w:r w:rsidR="00663CE9" w:rsidRPr="00663CE9">
                        <w:rPr>
                          <w:rFonts w:ascii="Arial" w:hAnsi="Arial" w:cs="Arial"/>
                          <w:b/>
                          <w:sz w:val="24"/>
                        </w:rPr>
                        <w:t>rs Johal and Miss Pat</w:t>
                      </w:r>
                      <w:r w:rsidRPr="00663CE9">
                        <w:rPr>
                          <w:rFonts w:ascii="Arial" w:hAnsi="Arial" w:cs="Arial"/>
                          <w:b/>
                          <w:sz w:val="24"/>
                        </w:rPr>
                        <w:t>e</w:t>
                      </w:r>
                      <w:r w:rsidR="00663CE9" w:rsidRPr="00663CE9">
                        <w:rPr>
                          <w:rFonts w:ascii="Arial" w:hAnsi="Arial" w:cs="Arial"/>
                          <w:b/>
                          <w:sz w:val="24"/>
                        </w:rPr>
                        <w:t>l</w:t>
                      </w:r>
                    </w:p>
                  </w:txbxContent>
                </v:textbox>
                <w10:wrap anchorx="margin"/>
              </v:roundrect>
            </w:pict>
          </mc:Fallback>
        </mc:AlternateContent>
      </w:r>
    </w:p>
    <w:p w14:paraId="4370BD4F" w14:textId="58B5A3DB" w:rsidR="00E07DEC" w:rsidRDefault="00663CE9">
      <w:r>
        <w:rPr>
          <w:noProof/>
        </w:rPr>
        <w:drawing>
          <wp:anchor distT="0" distB="0" distL="114300" distR="114300" simplePos="0" relativeHeight="251738112" behindDoc="0" locked="0" layoutInCell="1" allowOverlap="1" wp14:anchorId="0538EDAE" wp14:editId="563B244B">
            <wp:simplePos x="0" y="0"/>
            <wp:positionH relativeFrom="page">
              <wp:posOffset>9253855</wp:posOffset>
            </wp:positionH>
            <wp:positionV relativeFrom="paragraph">
              <wp:posOffset>257175</wp:posOffset>
            </wp:positionV>
            <wp:extent cx="1476375" cy="1476375"/>
            <wp:effectExtent l="0" t="0" r="0" b="0"/>
            <wp:wrapNone/>
            <wp:docPr id="41" name="Picture 41" descr="Desk Calendar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esk Calendar transparent PNG - Stick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24565B" w14:textId="6ABE7B95" w:rsidR="00E07DEC" w:rsidRDefault="00663CE9">
      <w:r>
        <w:rPr>
          <w:noProof/>
        </w:rPr>
        <w:drawing>
          <wp:anchor distT="0" distB="0" distL="114300" distR="114300" simplePos="0" relativeHeight="251739136" behindDoc="0" locked="0" layoutInCell="1" allowOverlap="1" wp14:anchorId="7488C597" wp14:editId="0DD5679B">
            <wp:simplePos x="0" y="0"/>
            <wp:positionH relativeFrom="margin">
              <wp:posOffset>4162425</wp:posOffset>
            </wp:positionH>
            <wp:positionV relativeFrom="paragraph">
              <wp:posOffset>221615</wp:posOffset>
            </wp:positionV>
            <wp:extent cx="956945" cy="1679970"/>
            <wp:effectExtent l="0" t="0" r="0" b="0"/>
            <wp:wrapNone/>
            <wp:docPr id="42" name="Picture 42" descr="Happy Kid Happy Child png download - 2062*3604 - Free Transparent Happy Kid  png Download. - CleanPNG / Ki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appy Kid Happy Child png download - 2062*3604 - Free Transparent Happy Kid  png Download. - CleanPNG / KissPNG"/>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3218" b="95545" l="4783" r="93478">
                                  <a14:foregroundMark x1="36000" y1="10253" x2="61556" y2="9430"/>
                                  <a14:foregroundMark x1="54778" y1="3861" x2="42778" y2="3418"/>
                                  <a14:foregroundMark x1="91667" y1="9430" x2="90889" y2="11582"/>
                                  <a14:foregroundMark x1="7556" y1="18418" x2="7556" y2="18418"/>
                                  <a14:foregroundMark x1="32333" y1="93291" x2="32333" y2="93291"/>
                                  <a14:foregroundMark x1="72111" y1="95000" x2="72111" y2="95000"/>
                                  <a14:foregroundMark x1="33778" y1="92405" x2="33778" y2="92405"/>
                                  <a14:foregroundMark x1="54111" y1="61582" x2="54111" y2="61582"/>
                                  <a14:foregroundMark x1="56333" y1="62468" x2="72889" y2="61203"/>
                                  <a14:foregroundMark x1="70556" y1="56899" x2="54778" y2="38101"/>
                                  <a14:foregroundMark x1="51778" y1="41899" x2="60889" y2="41519"/>
                                  <a14:foregroundMark x1="53333" y1="48797" x2="67556" y2="47089"/>
                                  <a14:foregroundMark x1="58556" y1="53924" x2="72111" y2="51772"/>
                                  <a14:foregroundMark x1="64556" y1="41076" x2="69111" y2="39810"/>
                                  <a14:foregroundMark x1="69889" y1="46203" x2="74333" y2="45380"/>
                                  <a14:foregroundMark x1="71333" y1="38481" x2="78111" y2="53038"/>
                                  <a14:foregroundMark x1="69111" y1="35506" x2="81111" y2="53038"/>
                                  <a14:foregroundMark x1="51111" y1="38101" x2="32333" y2="34684"/>
                                  <a14:foregroundMark x1="66111" y1="35506" x2="78111" y2="34684"/>
                                  <a14:foregroundMark x1="78889" y1="35506" x2="74333" y2="31646"/>
                                  <a14:foregroundMark x1="78889" y1="35063" x2="74333" y2="30823"/>
                                  <a14:foregroundMark x1="80333" y1="34684" x2="75111" y2="30380"/>
                                  <a14:foregroundMark x1="73556" y1="87722" x2="78889" y2="95443"/>
                                  <a14:foregroundMark x1="38333" y1="95823" x2="31556" y2="95443"/>
                                  <a14:foregroundMark x1="49778" y1="55000" x2="60778" y2="55000"/>
                                  <a14:foregroundMark x1="57778" y1="29494" x2="52778" y2="29494"/>
                                  <a14:foregroundMark x1="6087" y1="17079" x2="11739" y2="21040"/>
                                  <a14:foregroundMark x1="46957" y1="79455" x2="46957" y2="70792"/>
                                  <a14:foregroundMark x1="70870" y1="94802" x2="79565" y2="64109"/>
                                  <a14:foregroundMark x1="33913" y1="93564" x2="52609" y2="66832"/>
                                  <a14:foregroundMark x1="52609" y1="66832" x2="52609" y2="66337"/>
                                  <a14:foregroundMark x1="26087" y1="29950" x2="4783" y2="18812"/>
                                  <a14:foregroundMark x1="79565" y1="30693" x2="93478" y2="1089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56945" cy="1679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D408DE" w14:textId="5066D430" w:rsidR="00E07DEC" w:rsidRDefault="002F7D19">
      <w:r>
        <w:rPr>
          <w:noProof/>
        </w:rPr>
        <mc:AlternateContent>
          <mc:Choice Requires="wps">
            <w:drawing>
              <wp:anchor distT="0" distB="0" distL="114300" distR="114300" simplePos="0" relativeHeight="251665408" behindDoc="0" locked="0" layoutInCell="1" allowOverlap="1" wp14:anchorId="1479CD61" wp14:editId="1B9D2B35">
                <wp:simplePos x="0" y="0"/>
                <wp:positionH relativeFrom="column">
                  <wp:posOffset>-800099</wp:posOffset>
                </wp:positionH>
                <wp:positionV relativeFrom="paragraph">
                  <wp:posOffset>273685</wp:posOffset>
                </wp:positionV>
                <wp:extent cx="4381500" cy="410527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4381500" cy="4105275"/>
                        </a:xfrm>
                        <a:prstGeom prst="roundRect">
                          <a:avLst>
                            <a:gd name="adj" fmla="val 8784"/>
                          </a:avLst>
                        </a:prstGeom>
                        <a:solidFill>
                          <a:srgbClr val="FFFF66"/>
                        </a:solidFill>
                        <a:ln w="12700" cap="flat" cmpd="sng" algn="ctr">
                          <a:solidFill>
                            <a:schemeClr val="tx1"/>
                          </a:solidFill>
                          <a:prstDash val="solid"/>
                          <a:miter lim="800000"/>
                        </a:ln>
                        <a:effectLst/>
                      </wps:spPr>
                      <wps:txbx>
                        <w:txbxContent>
                          <w:p w14:paraId="685C3876" w14:textId="77777777" w:rsidR="00663CE9" w:rsidRPr="00663CE9" w:rsidRDefault="00663CE9" w:rsidP="00663CE9">
                            <w:pPr>
                              <w:jc w:val="center"/>
                              <w:rPr>
                                <w:rFonts w:ascii="Arial" w:hAnsi="Arial" w:cs="Arial"/>
                                <w:b/>
                                <w:bCs/>
                                <w:color w:val="000000" w:themeColor="text1"/>
                                <w:sz w:val="24"/>
                                <w:szCs w:val="24"/>
                                <w:u w:val="single"/>
                              </w:rPr>
                            </w:pPr>
                            <w:r w:rsidRPr="00663CE9">
                              <w:rPr>
                                <w:rFonts w:ascii="Arial" w:hAnsi="Arial" w:cs="Arial"/>
                                <w:b/>
                                <w:bCs/>
                                <w:color w:val="000000" w:themeColor="text1"/>
                                <w:sz w:val="24"/>
                                <w:szCs w:val="24"/>
                                <w:u w:val="single"/>
                              </w:rPr>
                              <w:t>Writing</w:t>
                            </w:r>
                          </w:p>
                          <w:p w14:paraId="34EF0832" w14:textId="5AF1F35E" w:rsidR="00663CE9" w:rsidRPr="00663CE9" w:rsidRDefault="00663CE9" w:rsidP="00663CE9">
                            <w:pPr>
                              <w:jc w:val="center"/>
                              <w:rPr>
                                <w:rFonts w:ascii="Arial" w:hAnsi="Arial" w:cs="Arial"/>
                                <w:color w:val="000000" w:themeColor="text1"/>
                                <w:sz w:val="24"/>
                                <w:szCs w:val="24"/>
                              </w:rPr>
                            </w:pPr>
                            <w:r w:rsidRPr="00663CE9">
                              <w:rPr>
                                <w:rFonts w:ascii="Arial" w:hAnsi="Arial" w:cs="Arial"/>
                                <w:color w:val="000000" w:themeColor="text1"/>
                                <w:sz w:val="24"/>
                                <w:szCs w:val="24"/>
                              </w:rPr>
                              <w:t xml:space="preserve">This term we will be producing various pieces of written work, based on two books </w:t>
                            </w:r>
                            <w:r>
                              <w:rPr>
                                <w:rFonts w:ascii="Arial" w:hAnsi="Arial" w:cs="Arial"/>
                                <w:color w:val="000000" w:themeColor="text1"/>
                                <w:sz w:val="24"/>
                                <w:szCs w:val="24"/>
                              </w:rPr>
                              <w:t>– one of which will be kept a secret for now..</w:t>
                            </w:r>
                            <w:r w:rsidRPr="00663CE9">
                              <w:rPr>
                                <w:rFonts w:ascii="Arial" w:hAnsi="Arial" w:cs="Arial"/>
                                <w:color w:val="000000" w:themeColor="text1"/>
                                <w:sz w:val="24"/>
                                <w:szCs w:val="24"/>
                              </w:rPr>
                              <w:t>. The</w:t>
                            </w:r>
                            <w:r>
                              <w:rPr>
                                <w:rFonts w:ascii="Arial" w:hAnsi="Arial" w:cs="Arial"/>
                                <w:color w:val="000000" w:themeColor="text1"/>
                                <w:sz w:val="24"/>
                                <w:szCs w:val="24"/>
                              </w:rPr>
                              <w:t xml:space="preserve"> text types we will write</w:t>
                            </w:r>
                            <w:r w:rsidRPr="00663CE9">
                              <w:rPr>
                                <w:rFonts w:ascii="Arial" w:hAnsi="Arial" w:cs="Arial"/>
                                <w:color w:val="000000" w:themeColor="text1"/>
                                <w:sz w:val="24"/>
                                <w:szCs w:val="24"/>
                              </w:rPr>
                              <w:t xml:space="preserve"> include:</w:t>
                            </w:r>
                          </w:p>
                          <w:p w14:paraId="511A2D45"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Informal letters</w:t>
                            </w:r>
                          </w:p>
                          <w:p w14:paraId="7447985D"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Newspaper report</w:t>
                            </w:r>
                          </w:p>
                          <w:p w14:paraId="79AD21FD"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Narratives (action scenes and dialogues)</w:t>
                            </w:r>
                          </w:p>
                          <w:p w14:paraId="01FDF102"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Comparative reviews</w:t>
                            </w:r>
                          </w:p>
                          <w:p w14:paraId="06138437" w14:textId="77777777" w:rsidR="00663CE9" w:rsidRPr="00663CE9" w:rsidRDefault="00663CE9" w:rsidP="00663CE9">
                            <w:pPr>
                              <w:rPr>
                                <w:rFonts w:ascii="Arial" w:hAnsi="Arial" w:cs="Arial"/>
                                <w:color w:val="000000" w:themeColor="text1"/>
                                <w:sz w:val="24"/>
                                <w:szCs w:val="24"/>
                              </w:rPr>
                            </w:pPr>
                            <w:r w:rsidRPr="00663CE9">
                              <w:rPr>
                                <w:rFonts w:ascii="Arial" w:hAnsi="Arial" w:cs="Arial"/>
                                <w:color w:val="000000" w:themeColor="text1"/>
                                <w:sz w:val="24"/>
                                <w:szCs w:val="24"/>
                              </w:rPr>
                              <w:t>Each written piece will have different grammar focuses which the children will be learning and exploring. They will include:</w:t>
                            </w:r>
                          </w:p>
                          <w:p w14:paraId="35C3E516"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Present progressive verb tenses</w:t>
                            </w:r>
                          </w:p>
                          <w:p w14:paraId="373842D1"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Relative clauses</w:t>
                            </w:r>
                          </w:p>
                          <w:p w14:paraId="04682193"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Homophones</w:t>
                            </w:r>
                          </w:p>
                          <w:p w14:paraId="29DCA91E"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Speech</w:t>
                            </w:r>
                          </w:p>
                          <w:p w14:paraId="1150BDE4"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Adverbs</w:t>
                            </w:r>
                          </w:p>
                          <w:p w14:paraId="61918D12"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Conjunctions</w:t>
                            </w:r>
                          </w:p>
                          <w:p w14:paraId="27DDE30D"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Extending our use of vocabulary and sentence starters.</w:t>
                            </w:r>
                          </w:p>
                          <w:p w14:paraId="07D3EFA0" w14:textId="149662E2" w:rsidR="008248D9" w:rsidRPr="00663CE9" w:rsidRDefault="008248D9" w:rsidP="00B52C81">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8" style="position:absolute;margin-left:-63pt;margin-top:21.55pt;width:345pt;height:3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7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" fillcolor="#ff6" strokecolor="black [3213]" strokeweight="1pt">
                <v:stroke joinstyle="miter"/>
                <v:textbox>
                  <w:txbxContent>
                    <w:p w14:paraId="685C3876" w14:textId="77777777" w:rsidR="00663CE9" w:rsidRPr="00663CE9" w:rsidRDefault="00663CE9" w:rsidP="00663CE9">
                      <w:pPr>
                        <w:jc w:val="center"/>
                        <w:rPr>
                          <w:rFonts w:ascii="Arial" w:hAnsi="Arial" w:cs="Arial"/>
                          <w:b/>
                          <w:bCs/>
                          <w:color w:val="000000" w:themeColor="text1"/>
                          <w:sz w:val="24"/>
                          <w:szCs w:val="24"/>
                          <w:u w:val="single"/>
                        </w:rPr>
                      </w:pPr>
                      <w:r w:rsidRPr="00663CE9">
                        <w:rPr>
                          <w:rFonts w:ascii="Arial" w:hAnsi="Arial" w:cs="Arial"/>
                          <w:b/>
                          <w:bCs/>
                          <w:color w:val="000000" w:themeColor="text1"/>
                          <w:sz w:val="24"/>
                          <w:szCs w:val="24"/>
                          <w:u w:val="single"/>
                        </w:rPr>
                        <w:t>Writing</w:t>
                      </w:r>
                    </w:p>
                    <w:p w14:paraId="34EF0832" w14:textId="5AF1F35E" w:rsidR="00663CE9" w:rsidRPr="00663CE9" w:rsidRDefault="00663CE9" w:rsidP="00663CE9">
                      <w:pPr>
                        <w:jc w:val="center"/>
                        <w:rPr>
                          <w:rFonts w:ascii="Arial" w:hAnsi="Arial" w:cs="Arial"/>
                          <w:color w:val="000000" w:themeColor="text1"/>
                          <w:sz w:val="24"/>
                          <w:szCs w:val="24"/>
                        </w:rPr>
                      </w:pPr>
                      <w:r w:rsidRPr="00663CE9">
                        <w:rPr>
                          <w:rFonts w:ascii="Arial" w:hAnsi="Arial" w:cs="Arial"/>
                          <w:color w:val="000000" w:themeColor="text1"/>
                          <w:sz w:val="24"/>
                          <w:szCs w:val="24"/>
                        </w:rPr>
                        <w:t xml:space="preserve">This term we will be producing various pieces of written work, based on two books </w:t>
                      </w:r>
                      <w:r>
                        <w:rPr>
                          <w:rFonts w:ascii="Arial" w:hAnsi="Arial" w:cs="Arial"/>
                          <w:color w:val="000000" w:themeColor="text1"/>
                          <w:sz w:val="24"/>
                          <w:szCs w:val="24"/>
                        </w:rPr>
                        <w:t>– one of which will be kept a secret for now..</w:t>
                      </w:r>
                      <w:r w:rsidRPr="00663CE9">
                        <w:rPr>
                          <w:rFonts w:ascii="Arial" w:hAnsi="Arial" w:cs="Arial"/>
                          <w:color w:val="000000" w:themeColor="text1"/>
                          <w:sz w:val="24"/>
                          <w:szCs w:val="24"/>
                        </w:rPr>
                        <w:t xml:space="preserve">. </w:t>
                      </w:r>
                      <w:proofErr w:type="spellStart"/>
                      <w:r w:rsidRPr="00663CE9">
                        <w:rPr>
                          <w:rFonts w:ascii="Arial" w:hAnsi="Arial" w:cs="Arial"/>
                          <w:color w:val="000000" w:themeColor="text1"/>
                          <w:sz w:val="24"/>
                          <w:szCs w:val="24"/>
                        </w:rPr>
                        <w:t>The</w:t>
                      </w:r>
                      <w:proofErr w:type="spellEnd"/>
                      <w:r>
                        <w:rPr>
                          <w:rFonts w:ascii="Arial" w:hAnsi="Arial" w:cs="Arial"/>
                          <w:color w:val="000000" w:themeColor="text1"/>
                          <w:sz w:val="24"/>
                          <w:szCs w:val="24"/>
                        </w:rPr>
                        <w:t xml:space="preserve"> text types we will write</w:t>
                      </w:r>
                      <w:r w:rsidRPr="00663CE9">
                        <w:rPr>
                          <w:rFonts w:ascii="Arial" w:hAnsi="Arial" w:cs="Arial"/>
                          <w:color w:val="000000" w:themeColor="text1"/>
                          <w:sz w:val="24"/>
                          <w:szCs w:val="24"/>
                        </w:rPr>
                        <w:t xml:space="preserve"> include:</w:t>
                      </w:r>
                    </w:p>
                    <w:p w14:paraId="511A2D45"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Informal letters</w:t>
                      </w:r>
                    </w:p>
                    <w:p w14:paraId="7447985D"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Newspaper report</w:t>
                      </w:r>
                    </w:p>
                    <w:p w14:paraId="79AD21FD"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Narratives (action scenes and dialogues)</w:t>
                      </w:r>
                    </w:p>
                    <w:p w14:paraId="01FDF102" w14:textId="77777777" w:rsidR="00663CE9" w:rsidRPr="00663CE9" w:rsidRDefault="00663CE9" w:rsidP="00663CE9">
                      <w:pPr>
                        <w:numPr>
                          <w:ilvl w:val="0"/>
                          <w:numId w:val="19"/>
                        </w:numPr>
                        <w:contextualSpacing/>
                        <w:rPr>
                          <w:rFonts w:ascii="Arial" w:hAnsi="Arial" w:cs="Arial"/>
                          <w:color w:val="000000" w:themeColor="text1"/>
                          <w:sz w:val="24"/>
                          <w:szCs w:val="24"/>
                        </w:rPr>
                      </w:pPr>
                      <w:r w:rsidRPr="00663CE9">
                        <w:rPr>
                          <w:rFonts w:ascii="Arial" w:hAnsi="Arial" w:cs="Arial"/>
                          <w:color w:val="000000" w:themeColor="text1"/>
                          <w:sz w:val="24"/>
                          <w:szCs w:val="24"/>
                        </w:rPr>
                        <w:t>Comparative reviews</w:t>
                      </w:r>
                    </w:p>
                    <w:p w14:paraId="06138437" w14:textId="77777777" w:rsidR="00663CE9" w:rsidRPr="00663CE9" w:rsidRDefault="00663CE9" w:rsidP="00663CE9">
                      <w:pPr>
                        <w:rPr>
                          <w:rFonts w:ascii="Arial" w:hAnsi="Arial" w:cs="Arial"/>
                          <w:color w:val="000000" w:themeColor="text1"/>
                          <w:sz w:val="24"/>
                          <w:szCs w:val="24"/>
                        </w:rPr>
                      </w:pPr>
                      <w:r w:rsidRPr="00663CE9">
                        <w:rPr>
                          <w:rFonts w:ascii="Arial" w:hAnsi="Arial" w:cs="Arial"/>
                          <w:color w:val="000000" w:themeColor="text1"/>
                          <w:sz w:val="24"/>
                          <w:szCs w:val="24"/>
                        </w:rPr>
                        <w:t>Each written piece will have different grammar focuses which the children will be learning and exploring. They will include:</w:t>
                      </w:r>
                    </w:p>
                    <w:p w14:paraId="35C3E516"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Present progressive verb tenses</w:t>
                      </w:r>
                    </w:p>
                    <w:p w14:paraId="373842D1"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Relative clauses</w:t>
                      </w:r>
                    </w:p>
                    <w:p w14:paraId="04682193"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Homophones</w:t>
                      </w:r>
                    </w:p>
                    <w:p w14:paraId="29DCA91E"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Speech</w:t>
                      </w:r>
                    </w:p>
                    <w:p w14:paraId="1150BDE4"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Adverbs</w:t>
                      </w:r>
                    </w:p>
                    <w:p w14:paraId="61918D12"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Conjunctions</w:t>
                      </w:r>
                    </w:p>
                    <w:p w14:paraId="27DDE30D" w14:textId="77777777" w:rsidR="00663CE9" w:rsidRPr="00663CE9" w:rsidRDefault="00663CE9" w:rsidP="00663CE9">
                      <w:pPr>
                        <w:numPr>
                          <w:ilvl w:val="0"/>
                          <w:numId w:val="20"/>
                        </w:numPr>
                        <w:contextualSpacing/>
                        <w:rPr>
                          <w:rFonts w:ascii="Arial" w:hAnsi="Arial" w:cs="Arial"/>
                          <w:color w:val="000000" w:themeColor="text1"/>
                          <w:sz w:val="24"/>
                          <w:szCs w:val="24"/>
                        </w:rPr>
                      </w:pPr>
                      <w:r w:rsidRPr="00663CE9">
                        <w:rPr>
                          <w:rFonts w:ascii="Arial" w:hAnsi="Arial" w:cs="Arial"/>
                          <w:color w:val="000000" w:themeColor="text1"/>
                          <w:sz w:val="24"/>
                          <w:szCs w:val="24"/>
                        </w:rPr>
                        <w:t>Extending our use of vocabulary and sentence starters.</w:t>
                      </w:r>
                    </w:p>
                    <w:p w14:paraId="07D3EFA0" w14:textId="149662E2" w:rsidR="008248D9" w:rsidRPr="00663CE9" w:rsidRDefault="008248D9" w:rsidP="00B52C81">
                      <w:pPr>
                        <w:jc w:val="center"/>
                        <w:rPr>
                          <w:rFonts w:ascii="Arial" w:hAnsi="Arial" w:cs="Arial"/>
                          <w:sz w:val="24"/>
                          <w:szCs w:val="24"/>
                        </w:rPr>
                      </w:pPr>
                    </w:p>
                  </w:txbxContent>
                </v:textbox>
              </v:roundrect>
            </w:pict>
          </mc:Fallback>
        </mc:AlternateContent>
      </w:r>
    </w:p>
    <w:p w14:paraId="18700EE3" w14:textId="0E77F50D" w:rsidR="00E07DEC" w:rsidRDefault="00755AAD">
      <w:r>
        <w:rPr>
          <w:noProof/>
        </w:rPr>
        <mc:AlternateContent>
          <mc:Choice Requires="wps">
            <w:drawing>
              <wp:anchor distT="0" distB="0" distL="114300" distR="114300" simplePos="0" relativeHeight="251685888" behindDoc="0" locked="0" layoutInCell="1" allowOverlap="1" wp14:anchorId="430FF5CD" wp14:editId="52AB063E">
                <wp:simplePos x="0" y="0"/>
                <wp:positionH relativeFrom="margin">
                  <wp:posOffset>5562600</wp:posOffset>
                </wp:positionH>
                <wp:positionV relativeFrom="paragraph">
                  <wp:posOffset>26035</wp:posOffset>
                </wp:positionV>
                <wp:extent cx="4054475" cy="1343025"/>
                <wp:effectExtent l="0" t="0" r="22225" b="28575"/>
                <wp:wrapNone/>
                <wp:docPr id="14" name="Rectangle: Rounded Corners 14"/>
                <wp:cNvGraphicFramePr/>
                <a:graphic xmlns:a="http://schemas.openxmlformats.org/drawingml/2006/main">
                  <a:graphicData uri="http://schemas.microsoft.com/office/word/2010/wordprocessingShape">
                    <wps:wsp>
                      <wps:cNvSpPr/>
                      <wps:spPr>
                        <a:xfrm>
                          <a:off x="0" y="0"/>
                          <a:ext cx="4054475" cy="1343025"/>
                        </a:xfrm>
                        <a:prstGeom prst="roundRect">
                          <a:avLst/>
                        </a:prstGeom>
                        <a:solidFill>
                          <a:srgbClr val="FF66FF"/>
                        </a:solidFill>
                        <a:ln w="12700" cap="flat" cmpd="sng" algn="ctr">
                          <a:solidFill>
                            <a:schemeClr val="tx1"/>
                          </a:solidFill>
                          <a:prstDash val="solid"/>
                          <a:miter lim="800000"/>
                        </a:ln>
                        <a:effectLst/>
                      </wps:spPr>
                      <wps:txbx>
                        <w:txbxContent>
                          <w:p w14:paraId="2D1C2DB9" w14:textId="66F1C974" w:rsidR="00B9301D" w:rsidRDefault="00755AAD" w:rsidP="00C6578E">
                            <w:pPr>
                              <w:spacing w:after="0"/>
                              <w:jc w:val="center"/>
                              <w:rPr>
                                <w:rFonts w:ascii="Arial" w:hAnsi="Arial" w:cs="Arial"/>
                                <w:b/>
                                <w:sz w:val="24"/>
                              </w:rPr>
                            </w:pPr>
                            <w:r>
                              <w:rPr>
                                <w:rFonts w:ascii="Arial" w:hAnsi="Arial" w:cs="Arial"/>
                                <w:b/>
                                <w:sz w:val="24"/>
                              </w:rPr>
                              <w:t>Key Dates</w:t>
                            </w:r>
                          </w:p>
                          <w:p w14:paraId="64CA4DB7" w14:textId="25D45A89" w:rsidR="00A45E39" w:rsidRDefault="00A45E39" w:rsidP="00C6578E">
                            <w:pPr>
                              <w:spacing w:after="0"/>
                              <w:jc w:val="center"/>
                              <w:rPr>
                                <w:rFonts w:ascii="Arial" w:hAnsi="Arial" w:cs="Arial"/>
                                <w:b/>
                                <w:sz w:val="24"/>
                              </w:rPr>
                            </w:pPr>
                          </w:p>
                          <w:p w14:paraId="5EA212EF" w14:textId="7FA561D3" w:rsidR="00663CE9" w:rsidRPr="00443887" w:rsidRDefault="00663CE9" w:rsidP="00C6578E">
                            <w:pPr>
                              <w:spacing w:after="0"/>
                              <w:jc w:val="center"/>
                              <w:rPr>
                                <w:rFonts w:ascii="Arial" w:hAnsi="Arial" w:cs="Arial"/>
                                <w:sz w:val="24"/>
                              </w:rPr>
                            </w:pPr>
                            <w:r w:rsidRPr="00443887">
                              <w:rPr>
                                <w:rFonts w:ascii="Arial" w:hAnsi="Arial" w:cs="Arial"/>
                                <w:sz w:val="24"/>
                              </w:rPr>
                              <w:t>School Trip to a local Mosque – 20</w:t>
                            </w:r>
                            <w:r w:rsidRPr="00443887">
                              <w:rPr>
                                <w:rFonts w:ascii="Arial" w:hAnsi="Arial" w:cs="Arial"/>
                                <w:sz w:val="24"/>
                                <w:vertAlign w:val="superscript"/>
                              </w:rPr>
                              <w:t>th</w:t>
                            </w:r>
                            <w:r w:rsidRPr="00443887">
                              <w:rPr>
                                <w:rFonts w:ascii="Arial" w:hAnsi="Arial" w:cs="Arial"/>
                                <w:sz w:val="24"/>
                              </w:rPr>
                              <w:t xml:space="preserve"> January</w:t>
                            </w:r>
                          </w:p>
                          <w:p w14:paraId="374E2357" w14:textId="313AFD2D" w:rsidR="00663CE9" w:rsidRPr="00443887" w:rsidRDefault="00663CE9" w:rsidP="00C6578E">
                            <w:pPr>
                              <w:spacing w:after="0"/>
                              <w:jc w:val="center"/>
                              <w:rPr>
                                <w:rFonts w:ascii="Arial" w:hAnsi="Arial" w:cs="Arial"/>
                                <w:sz w:val="24"/>
                              </w:rPr>
                            </w:pPr>
                            <w:r w:rsidRPr="00443887">
                              <w:rPr>
                                <w:rFonts w:ascii="Arial" w:hAnsi="Arial" w:cs="Arial"/>
                                <w:sz w:val="24"/>
                              </w:rPr>
                              <w:t>Speedwell Assembly – 14</w:t>
                            </w:r>
                            <w:r w:rsidRPr="00443887">
                              <w:rPr>
                                <w:rFonts w:ascii="Arial" w:hAnsi="Arial" w:cs="Arial"/>
                                <w:sz w:val="24"/>
                                <w:vertAlign w:val="superscript"/>
                              </w:rPr>
                              <w:t>th</w:t>
                            </w:r>
                            <w:r w:rsidRPr="00443887">
                              <w:rPr>
                                <w:rFonts w:ascii="Arial" w:hAnsi="Arial" w:cs="Arial"/>
                                <w:sz w:val="24"/>
                              </w:rPr>
                              <w:t xml:space="preserve"> March</w:t>
                            </w:r>
                          </w:p>
                          <w:p w14:paraId="3F0F7FB0" w14:textId="451E6C66" w:rsidR="00663CE9" w:rsidRPr="00443887" w:rsidRDefault="00663CE9" w:rsidP="00C6578E">
                            <w:pPr>
                              <w:spacing w:after="0"/>
                              <w:jc w:val="center"/>
                              <w:rPr>
                                <w:rFonts w:ascii="Arial" w:hAnsi="Arial" w:cs="Arial"/>
                                <w:sz w:val="24"/>
                              </w:rPr>
                            </w:pPr>
                            <w:r w:rsidRPr="00443887">
                              <w:rPr>
                                <w:rFonts w:ascii="Arial" w:hAnsi="Arial" w:cs="Arial"/>
                                <w:sz w:val="24"/>
                              </w:rPr>
                              <w:t>Rivendell Assembly – 28</w:t>
                            </w:r>
                            <w:r w:rsidRPr="00443887">
                              <w:rPr>
                                <w:rFonts w:ascii="Arial" w:hAnsi="Arial" w:cs="Arial"/>
                                <w:sz w:val="24"/>
                                <w:vertAlign w:val="superscript"/>
                              </w:rPr>
                              <w:t>th</w:t>
                            </w:r>
                            <w:r w:rsidRPr="00443887">
                              <w:rPr>
                                <w:rFonts w:ascii="Arial" w:hAnsi="Arial" w:cs="Arial"/>
                                <w:sz w:val="24"/>
                              </w:rPr>
                              <w:t xml:space="preserve"> March</w:t>
                            </w:r>
                          </w:p>
                          <w:p w14:paraId="187A6558" w14:textId="252A9A2A" w:rsidR="00663CE9" w:rsidRPr="00443887" w:rsidRDefault="00663CE9" w:rsidP="00C6578E">
                            <w:pPr>
                              <w:spacing w:after="0"/>
                              <w:jc w:val="center"/>
                              <w:rPr>
                                <w:rFonts w:ascii="Arial" w:hAnsi="Arial" w:cs="Arial"/>
                                <w:sz w:val="24"/>
                              </w:rPr>
                            </w:pPr>
                            <w:r w:rsidRPr="00443887">
                              <w:rPr>
                                <w:rFonts w:ascii="Arial" w:hAnsi="Arial" w:cs="Arial"/>
                                <w:sz w:val="24"/>
                              </w:rPr>
                              <w:t>School Trip to Hunstanton Beach –9th April</w:t>
                            </w:r>
                          </w:p>
                          <w:p w14:paraId="1B8D4CA2" w14:textId="77777777" w:rsidR="00A45E39" w:rsidRPr="00B9301D" w:rsidRDefault="00A45E39" w:rsidP="00C6578E">
                            <w:pPr>
                              <w:jc w:val="center"/>
                              <w:rPr>
                                <w:rFonts w:ascii="Arial" w:hAnsi="Arial" w:cs="Arial"/>
                                <w:sz w:val="23"/>
                                <w:szCs w:val="23"/>
                              </w:rPr>
                            </w:pPr>
                          </w:p>
                          <w:p w14:paraId="7D4F398F" w14:textId="78EF6F65" w:rsidR="00DE24E4" w:rsidRPr="00DE24E4" w:rsidRDefault="00DE24E4" w:rsidP="00C6578E">
                            <w:pPr>
                              <w:pStyle w:val="ListParagraph"/>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0FF5CD" id="Rectangle: Rounded Corners 14" o:spid="_x0000_s1029" style="position:absolute;margin-left:438pt;margin-top:2.05pt;width:319.25pt;height:105.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" fillcolor="#f6f" strokecolor="black [3213]" strokeweight="1pt">
                <v:stroke joinstyle="miter"/>
                <v:textbox>
                  <w:txbxContent>
                    <w:p w14:paraId="2D1C2DB9" w14:textId="66F1C974" w:rsidR="00B9301D" w:rsidRDefault="00755AAD" w:rsidP="00C6578E">
                      <w:pPr>
                        <w:spacing w:after="0"/>
                        <w:jc w:val="center"/>
                        <w:rPr>
                          <w:rFonts w:ascii="Arial" w:hAnsi="Arial" w:cs="Arial"/>
                          <w:b/>
                          <w:sz w:val="24"/>
                        </w:rPr>
                      </w:pPr>
                      <w:r>
                        <w:rPr>
                          <w:rFonts w:ascii="Arial" w:hAnsi="Arial" w:cs="Arial"/>
                          <w:b/>
                          <w:sz w:val="24"/>
                        </w:rPr>
                        <w:t>Key Dates</w:t>
                      </w:r>
                    </w:p>
                    <w:p w14:paraId="64CA4DB7" w14:textId="25D45A89" w:rsidR="00A45E39" w:rsidRDefault="00A45E39" w:rsidP="00C6578E">
                      <w:pPr>
                        <w:spacing w:after="0"/>
                        <w:jc w:val="center"/>
                        <w:rPr>
                          <w:rFonts w:ascii="Arial" w:hAnsi="Arial" w:cs="Arial"/>
                          <w:b/>
                          <w:sz w:val="24"/>
                        </w:rPr>
                      </w:pPr>
                    </w:p>
                    <w:p w14:paraId="5EA212EF" w14:textId="7FA561D3" w:rsidR="00663CE9" w:rsidRPr="00443887" w:rsidRDefault="00663CE9" w:rsidP="00C6578E">
                      <w:pPr>
                        <w:spacing w:after="0"/>
                        <w:jc w:val="center"/>
                        <w:rPr>
                          <w:rFonts w:ascii="Arial" w:hAnsi="Arial" w:cs="Arial"/>
                          <w:sz w:val="24"/>
                        </w:rPr>
                      </w:pPr>
                      <w:r w:rsidRPr="00443887">
                        <w:rPr>
                          <w:rFonts w:ascii="Arial" w:hAnsi="Arial" w:cs="Arial"/>
                          <w:sz w:val="24"/>
                        </w:rPr>
                        <w:t>School Trip to a local Mosque – 20</w:t>
                      </w:r>
                      <w:r w:rsidRPr="00443887">
                        <w:rPr>
                          <w:rFonts w:ascii="Arial" w:hAnsi="Arial" w:cs="Arial"/>
                          <w:sz w:val="24"/>
                          <w:vertAlign w:val="superscript"/>
                        </w:rPr>
                        <w:t>th</w:t>
                      </w:r>
                      <w:r w:rsidRPr="00443887">
                        <w:rPr>
                          <w:rFonts w:ascii="Arial" w:hAnsi="Arial" w:cs="Arial"/>
                          <w:sz w:val="24"/>
                        </w:rPr>
                        <w:t xml:space="preserve"> January</w:t>
                      </w:r>
                    </w:p>
                    <w:p w14:paraId="374E2357" w14:textId="313AFD2D" w:rsidR="00663CE9" w:rsidRPr="00443887" w:rsidRDefault="00663CE9" w:rsidP="00C6578E">
                      <w:pPr>
                        <w:spacing w:after="0"/>
                        <w:jc w:val="center"/>
                        <w:rPr>
                          <w:rFonts w:ascii="Arial" w:hAnsi="Arial" w:cs="Arial"/>
                          <w:sz w:val="24"/>
                        </w:rPr>
                      </w:pPr>
                      <w:r w:rsidRPr="00443887">
                        <w:rPr>
                          <w:rFonts w:ascii="Arial" w:hAnsi="Arial" w:cs="Arial"/>
                          <w:sz w:val="24"/>
                        </w:rPr>
                        <w:t>Speedwell Assembly – 14</w:t>
                      </w:r>
                      <w:r w:rsidRPr="00443887">
                        <w:rPr>
                          <w:rFonts w:ascii="Arial" w:hAnsi="Arial" w:cs="Arial"/>
                          <w:sz w:val="24"/>
                          <w:vertAlign w:val="superscript"/>
                        </w:rPr>
                        <w:t>th</w:t>
                      </w:r>
                      <w:r w:rsidRPr="00443887">
                        <w:rPr>
                          <w:rFonts w:ascii="Arial" w:hAnsi="Arial" w:cs="Arial"/>
                          <w:sz w:val="24"/>
                        </w:rPr>
                        <w:t xml:space="preserve"> March</w:t>
                      </w:r>
                    </w:p>
                    <w:p w14:paraId="3F0F7FB0" w14:textId="451E6C66" w:rsidR="00663CE9" w:rsidRPr="00443887" w:rsidRDefault="00663CE9" w:rsidP="00C6578E">
                      <w:pPr>
                        <w:spacing w:after="0"/>
                        <w:jc w:val="center"/>
                        <w:rPr>
                          <w:rFonts w:ascii="Arial" w:hAnsi="Arial" w:cs="Arial"/>
                          <w:sz w:val="24"/>
                        </w:rPr>
                      </w:pPr>
                      <w:r w:rsidRPr="00443887">
                        <w:rPr>
                          <w:rFonts w:ascii="Arial" w:hAnsi="Arial" w:cs="Arial"/>
                          <w:sz w:val="24"/>
                        </w:rPr>
                        <w:t>Rivendell Assembly – 28</w:t>
                      </w:r>
                      <w:r w:rsidRPr="00443887">
                        <w:rPr>
                          <w:rFonts w:ascii="Arial" w:hAnsi="Arial" w:cs="Arial"/>
                          <w:sz w:val="24"/>
                          <w:vertAlign w:val="superscript"/>
                        </w:rPr>
                        <w:t>th</w:t>
                      </w:r>
                      <w:r w:rsidRPr="00443887">
                        <w:rPr>
                          <w:rFonts w:ascii="Arial" w:hAnsi="Arial" w:cs="Arial"/>
                          <w:sz w:val="24"/>
                        </w:rPr>
                        <w:t xml:space="preserve"> March</w:t>
                      </w:r>
                    </w:p>
                    <w:p w14:paraId="187A6558" w14:textId="252A9A2A" w:rsidR="00663CE9" w:rsidRPr="00443887" w:rsidRDefault="00663CE9" w:rsidP="00C6578E">
                      <w:pPr>
                        <w:spacing w:after="0"/>
                        <w:jc w:val="center"/>
                        <w:rPr>
                          <w:rFonts w:ascii="Arial" w:hAnsi="Arial" w:cs="Arial"/>
                          <w:sz w:val="24"/>
                        </w:rPr>
                      </w:pPr>
                      <w:r w:rsidRPr="00443887">
                        <w:rPr>
                          <w:rFonts w:ascii="Arial" w:hAnsi="Arial" w:cs="Arial"/>
                          <w:sz w:val="24"/>
                        </w:rPr>
                        <w:t xml:space="preserve">School Trip to Hunstanton Beach –9th </w:t>
                      </w:r>
                      <w:r w:rsidRPr="00443887">
                        <w:rPr>
                          <w:rFonts w:ascii="Arial" w:hAnsi="Arial" w:cs="Arial"/>
                          <w:sz w:val="24"/>
                        </w:rPr>
                        <w:t>April</w:t>
                      </w:r>
                    </w:p>
                    <w:p w14:paraId="1B8D4CA2" w14:textId="77777777" w:rsidR="00A45E39" w:rsidRPr="00B9301D" w:rsidRDefault="00A45E39" w:rsidP="00C6578E">
                      <w:pPr>
                        <w:jc w:val="center"/>
                        <w:rPr>
                          <w:rFonts w:ascii="Arial" w:hAnsi="Arial" w:cs="Arial"/>
                          <w:sz w:val="23"/>
                          <w:szCs w:val="23"/>
                        </w:rPr>
                      </w:pPr>
                    </w:p>
                    <w:p w14:paraId="7D4F398F" w14:textId="78EF6F65" w:rsidR="00DE24E4" w:rsidRPr="00DE24E4" w:rsidRDefault="00DE24E4" w:rsidP="00C6578E">
                      <w:pPr>
                        <w:pStyle w:val="ListParagraph"/>
                        <w:jc w:val="center"/>
                        <w:rPr>
                          <w:rFonts w:ascii="Arial" w:hAnsi="Arial" w:cs="Arial"/>
                          <w:b/>
                          <w:sz w:val="24"/>
                        </w:rPr>
                      </w:pPr>
                    </w:p>
                  </w:txbxContent>
                </v:textbox>
                <w10:wrap anchorx="margin"/>
              </v:roundrect>
            </w:pict>
          </mc:Fallback>
        </mc:AlternateContent>
      </w:r>
    </w:p>
    <w:p w14:paraId="4A1400A6" w14:textId="535F875A" w:rsidR="00E07DEC" w:rsidRDefault="00E07DEC"/>
    <w:p w14:paraId="7FC3675A" w14:textId="41329E03" w:rsidR="00E07DEC" w:rsidRDefault="00E07DEC"/>
    <w:p w14:paraId="4C12524E" w14:textId="64DC8CF2" w:rsidR="00E07DEC" w:rsidRDefault="00663CE9">
      <w:r>
        <w:rPr>
          <w:noProof/>
        </w:rPr>
        <mc:AlternateContent>
          <mc:Choice Requires="wps">
            <w:drawing>
              <wp:anchor distT="0" distB="0" distL="114300" distR="114300" simplePos="0" relativeHeight="251741184" behindDoc="0" locked="0" layoutInCell="1" allowOverlap="1" wp14:anchorId="0B6EAB29" wp14:editId="54D76BDD">
                <wp:simplePos x="0" y="0"/>
                <wp:positionH relativeFrom="page">
                  <wp:posOffset>4584700</wp:posOffset>
                </wp:positionH>
                <wp:positionV relativeFrom="paragraph">
                  <wp:posOffset>111760</wp:posOffset>
                </wp:positionV>
                <wp:extent cx="1549400" cy="3124200"/>
                <wp:effectExtent l="0" t="0" r="12700" b="0"/>
                <wp:wrapNone/>
                <wp:docPr id="2" name="Rectangle: Rounded Corners 2"/>
                <wp:cNvGraphicFramePr/>
                <a:graphic xmlns:a="http://schemas.openxmlformats.org/drawingml/2006/main">
                  <a:graphicData uri="http://schemas.microsoft.com/office/word/2010/wordprocessingShape">
                    <wps:wsp>
                      <wps:cNvSpPr/>
                      <wps:spPr>
                        <a:xfrm>
                          <a:off x="0" y="0"/>
                          <a:ext cx="1549400" cy="3124200"/>
                        </a:xfrm>
                        <a:prstGeom prst="roundRect">
                          <a:avLst/>
                        </a:prstGeom>
                        <a:solidFill>
                          <a:srgbClr val="66CC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F4A63A" w14:textId="77777777" w:rsidR="00663CE9" w:rsidRPr="00663CE9" w:rsidRDefault="00663CE9" w:rsidP="00663CE9">
                            <w:pPr>
                              <w:jc w:val="center"/>
                              <w:rPr>
                                <w:rFonts w:ascii="Arial" w:hAnsi="Arial" w:cs="Arial"/>
                                <w:color w:val="000000" w:themeColor="text1"/>
                                <w:sz w:val="24"/>
                                <w:szCs w:val="24"/>
                              </w:rPr>
                            </w:pPr>
                            <w:r w:rsidRPr="00663CE9">
                              <w:rPr>
                                <w:rFonts w:ascii="Arial" w:hAnsi="Arial" w:cs="Arial"/>
                                <w:b/>
                                <w:bCs/>
                                <w:color w:val="000000" w:themeColor="text1"/>
                                <w:sz w:val="24"/>
                                <w:szCs w:val="24"/>
                                <w:u w:val="single"/>
                              </w:rPr>
                              <w:t>Music</w:t>
                            </w:r>
                          </w:p>
                          <w:p w14:paraId="6999EEB6" w14:textId="77777777" w:rsidR="00663CE9" w:rsidRPr="00663CE9" w:rsidRDefault="00663CE9" w:rsidP="00663CE9">
                            <w:pPr>
                              <w:jc w:val="center"/>
                              <w:rPr>
                                <w:rFonts w:ascii="Arial" w:hAnsi="Arial" w:cs="Arial"/>
                                <w:color w:val="000000" w:themeColor="text1"/>
                                <w:sz w:val="24"/>
                                <w:szCs w:val="24"/>
                              </w:rPr>
                            </w:pPr>
                            <w:r w:rsidRPr="00663CE9">
                              <w:rPr>
                                <w:rFonts w:ascii="Arial" w:hAnsi="Arial" w:cs="Arial"/>
                                <w:color w:val="000000" w:themeColor="text1"/>
                                <w:sz w:val="24"/>
                                <w:szCs w:val="24"/>
                              </w:rPr>
                              <w:t xml:space="preserve">In our music lessons with Mrs </w:t>
                            </w:r>
                            <w:proofErr w:type="spellStart"/>
                            <w:r w:rsidRPr="00663CE9">
                              <w:rPr>
                                <w:rFonts w:ascii="Arial" w:hAnsi="Arial" w:cs="Arial"/>
                                <w:color w:val="000000" w:themeColor="text1"/>
                                <w:sz w:val="24"/>
                                <w:szCs w:val="24"/>
                              </w:rPr>
                              <w:t>Tufiq</w:t>
                            </w:r>
                            <w:proofErr w:type="spellEnd"/>
                            <w:r w:rsidRPr="00663CE9">
                              <w:rPr>
                                <w:rFonts w:ascii="Arial" w:hAnsi="Arial" w:cs="Arial"/>
                                <w:color w:val="000000" w:themeColor="text1"/>
                                <w:sz w:val="24"/>
                                <w:szCs w:val="24"/>
                              </w:rPr>
                              <w:t>, we will be looking at singing as well as pitch. Within our pitch topic we will be exploring glockenspiels and untuned percussion.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6EAB29" id="Rectangle: Rounded Corners 2" o:spid="_x0000_s1030" style="position:absolute;margin-left:361pt;margin-top:8.8pt;width:122pt;height:246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" fillcolor="#6cf" stroked="f" strokeweight="1pt">
                <v:stroke joinstyle="miter"/>
                <v:textbox>
                  <w:txbxContent>
                    <w:p w14:paraId="69F4A63A" w14:textId="77777777" w:rsidR="00663CE9" w:rsidRPr="00663CE9" w:rsidRDefault="00663CE9" w:rsidP="00663CE9">
                      <w:pPr>
                        <w:jc w:val="center"/>
                        <w:rPr>
                          <w:rFonts w:ascii="Arial" w:hAnsi="Arial" w:cs="Arial"/>
                          <w:color w:val="000000" w:themeColor="text1"/>
                          <w:sz w:val="24"/>
                          <w:szCs w:val="24"/>
                        </w:rPr>
                      </w:pPr>
                      <w:r w:rsidRPr="00663CE9">
                        <w:rPr>
                          <w:rFonts w:ascii="Arial" w:hAnsi="Arial" w:cs="Arial"/>
                          <w:b/>
                          <w:bCs/>
                          <w:color w:val="000000" w:themeColor="text1"/>
                          <w:sz w:val="24"/>
                          <w:szCs w:val="24"/>
                          <w:u w:val="single"/>
                        </w:rPr>
                        <w:t>Music</w:t>
                      </w:r>
                    </w:p>
                    <w:p w14:paraId="6999EEB6" w14:textId="77777777" w:rsidR="00663CE9" w:rsidRPr="00663CE9" w:rsidRDefault="00663CE9" w:rsidP="00663CE9">
                      <w:pPr>
                        <w:jc w:val="center"/>
                        <w:rPr>
                          <w:rFonts w:ascii="Arial" w:hAnsi="Arial" w:cs="Arial"/>
                          <w:color w:val="000000" w:themeColor="text1"/>
                          <w:sz w:val="24"/>
                          <w:szCs w:val="24"/>
                        </w:rPr>
                      </w:pPr>
                      <w:r w:rsidRPr="00663CE9">
                        <w:rPr>
                          <w:rFonts w:ascii="Arial" w:hAnsi="Arial" w:cs="Arial"/>
                          <w:color w:val="000000" w:themeColor="text1"/>
                          <w:sz w:val="24"/>
                          <w:szCs w:val="24"/>
                        </w:rPr>
                        <w:t xml:space="preserve">In our music lessons with Mrs </w:t>
                      </w:r>
                      <w:proofErr w:type="spellStart"/>
                      <w:r w:rsidRPr="00663CE9">
                        <w:rPr>
                          <w:rFonts w:ascii="Arial" w:hAnsi="Arial" w:cs="Arial"/>
                          <w:color w:val="000000" w:themeColor="text1"/>
                          <w:sz w:val="24"/>
                          <w:szCs w:val="24"/>
                        </w:rPr>
                        <w:t>Tufiq</w:t>
                      </w:r>
                      <w:proofErr w:type="spellEnd"/>
                      <w:r w:rsidRPr="00663CE9">
                        <w:rPr>
                          <w:rFonts w:ascii="Arial" w:hAnsi="Arial" w:cs="Arial"/>
                          <w:color w:val="000000" w:themeColor="text1"/>
                          <w:sz w:val="24"/>
                          <w:szCs w:val="24"/>
                        </w:rPr>
                        <w:t>, we will be looking at singing as well as pitch. Within our pitch topic we will be exploring glockenspiels and untuned percussion.</w:t>
                      </w:r>
                    </w:p>
                  </w:txbxContent>
                </v:textbox>
                <w10:wrap anchorx="page"/>
              </v:roundrect>
            </w:pict>
          </mc:Fallback>
        </mc:AlternateContent>
      </w:r>
    </w:p>
    <w:p w14:paraId="06ED2DF2" w14:textId="084EB570" w:rsidR="00E07DEC" w:rsidRDefault="004851E8" w:rsidP="004851E8">
      <w:pPr>
        <w:tabs>
          <w:tab w:val="left" w:pos="6084"/>
        </w:tabs>
      </w:pPr>
      <w:r>
        <w:tab/>
      </w:r>
    </w:p>
    <w:p w14:paraId="5DAAA1E1" w14:textId="7C0699D1" w:rsidR="00E07DEC" w:rsidRDefault="005579B7">
      <w:r>
        <w:rPr>
          <w:noProof/>
        </w:rPr>
        <mc:AlternateContent>
          <mc:Choice Requires="wps">
            <w:drawing>
              <wp:anchor distT="0" distB="0" distL="114300" distR="114300" simplePos="0" relativeHeight="251659262" behindDoc="0" locked="0" layoutInCell="1" allowOverlap="1" wp14:anchorId="0C9DAAA2" wp14:editId="74585BDE">
                <wp:simplePos x="0" y="0"/>
                <wp:positionH relativeFrom="page">
                  <wp:posOffset>6210300</wp:posOffset>
                </wp:positionH>
                <wp:positionV relativeFrom="paragraph">
                  <wp:posOffset>20320</wp:posOffset>
                </wp:positionV>
                <wp:extent cx="2108835" cy="3095625"/>
                <wp:effectExtent l="0" t="0" r="24765" b="28575"/>
                <wp:wrapNone/>
                <wp:docPr id="8" name="Rectangle: Rounded Corners 8"/>
                <wp:cNvGraphicFramePr/>
                <a:graphic xmlns:a="http://schemas.openxmlformats.org/drawingml/2006/main">
                  <a:graphicData uri="http://schemas.microsoft.com/office/word/2010/wordprocessingShape">
                    <wps:wsp>
                      <wps:cNvSpPr/>
                      <wps:spPr>
                        <a:xfrm>
                          <a:off x="0" y="0"/>
                          <a:ext cx="2108835" cy="3095625"/>
                        </a:xfrm>
                        <a:prstGeom prst="roundRect">
                          <a:avLst/>
                        </a:prstGeom>
                        <a:solidFill>
                          <a:srgbClr val="FFFF66"/>
                        </a:solidFill>
                        <a:ln w="12700" cap="flat" cmpd="sng" algn="ctr">
                          <a:solidFill>
                            <a:schemeClr val="tx1"/>
                          </a:solidFill>
                          <a:prstDash val="solid"/>
                          <a:miter lim="800000"/>
                        </a:ln>
                        <a:effectLst/>
                      </wps:spPr>
                      <wps:txbx>
                        <w:txbxContent>
                          <w:p w14:paraId="180F9EE3" w14:textId="2E761F3D" w:rsidR="00755AAD" w:rsidRPr="00755AAD" w:rsidRDefault="00755AAD" w:rsidP="00755AAD">
                            <w:pPr>
                              <w:spacing w:after="0"/>
                              <w:jc w:val="center"/>
                              <w:rPr>
                                <w:rFonts w:ascii="Arial" w:hAnsi="Arial" w:cs="Arial"/>
                                <w:b/>
                                <w:sz w:val="24"/>
                                <w:szCs w:val="24"/>
                              </w:rPr>
                            </w:pPr>
                            <w:r w:rsidRPr="00755AAD">
                              <w:rPr>
                                <w:rFonts w:ascii="Arial" w:hAnsi="Arial" w:cs="Arial"/>
                                <w:b/>
                                <w:sz w:val="24"/>
                                <w:szCs w:val="24"/>
                              </w:rPr>
                              <w:t>History</w:t>
                            </w:r>
                          </w:p>
                          <w:p w14:paraId="2A4F21B0" w14:textId="0E59962F" w:rsidR="00755AAD" w:rsidRPr="00755AAD" w:rsidRDefault="00755AAD" w:rsidP="00755AAD">
                            <w:pPr>
                              <w:spacing w:after="0"/>
                              <w:jc w:val="center"/>
                              <w:rPr>
                                <w:rFonts w:ascii="Arial" w:hAnsi="Arial" w:cs="Arial"/>
                                <w:sz w:val="24"/>
                                <w:szCs w:val="24"/>
                              </w:rPr>
                            </w:pPr>
                            <w:r w:rsidRPr="00755AAD">
                              <w:rPr>
                                <w:rFonts w:ascii="Arial" w:hAnsi="Arial" w:cs="Arial"/>
                                <w:sz w:val="24"/>
                                <w:szCs w:val="24"/>
                              </w:rPr>
                              <w:t xml:space="preserve">In the first half of the Spring term, children will be </w:t>
                            </w:r>
                            <w:r w:rsidR="00230C47">
                              <w:rPr>
                                <w:rFonts w:ascii="Arial" w:hAnsi="Arial" w:cs="Arial"/>
                                <w:sz w:val="24"/>
                                <w:szCs w:val="24"/>
                              </w:rPr>
                              <w:t xml:space="preserve">answering the question: </w:t>
                            </w:r>
                            <w:r w:rsidR="00230C47">
                              <w:rPr>
                                <w:rFonts w:ascii="Arial" w:hAnsi="Arial" w:cs="Arial"/>
                                <w:b/>
                                <w:sz w:val="24"/>
                                <w:szCs w:val="24"/>
                              </w:rPr>
                              <w:t>What did the Greeks ever do for us?</w:t>
                            </w:r>
                            <w:r w:rsidRPr="00755AAD">
                              <w:rPr>
                                <w:rFonts w:ascii="Arial" w:hAnsi="Arial" w:cs="Arial"/>
                                <w:sz w:val="24"/>
                                <w:szCs w:val="24"/>
                              </w:rPr>
                              <w:t xml:space="preserve"> Children will be taught </w:t>
                            </w:r>
                            <w:r w:rsidR="00230C47">
                              <w:rPr>
                                <w:rFonts w:ascii="Arial" w:hAnsi="Arial" w:cs="Arial"/>
                                <w:sz w:val="24"/>
                                <w:szCs w:val="24"/>
                              </w:rPr>
                              <w:t xml:space="preserve">about the beliefs and lives of ancient Greeks, </w:t>
                            </w:r>
                            <w:r w:rsidRPr="00755AAD">
                              <w:rPr>
                                <w:rFonts w:ascii="Arial" w:hAnsi="Arial" w:cs="Arial"/>
                                <w:sz w:val="24"/>
                                <w:szCs w:val="24"/>
                              </w:rPr>
                              <w:t xml:space="preserve">and </w:t>
                            </w:r>
                            <w:r w:rsidR="00230C47">
                              <w:rPr>
                                <w:rFonts w:ascii="Arial" w:hAnsi="Arial" w:cs="Arial"/>
                                <w:sz w:val="24"/>
                                <w:szCs w:val="24"/>
                              </w:rPr>
                              <w:t>will analyse their</w:t>
                            </w:r>
                            <w:r w:rsidRPr="00755AAD">
                              <w:rPr>
                                <w:rFonts w:ascii="Arial" w:hAnsi="Arial" w:cs="Arial"/>
                                <w:sz w:val="24"/>
                                <w:szCs w:val="24"/>
                              </w:rPr>
                              <w:t xml:space="preserve"> </w:t>
                            </w:r>
                            <w:r w:rsidR="00230C47">
                              <w:rPr>
                                <w:rFonts w:ascii="Arial" w:hAnsi="Arial" w:cs="Arial"/>
                                <w:sz w:val="24"/>
                                <w:szCs w:val="24"/>
                              </w:rPr>
                              <w:t xml:space="preserve">lasting </w:t>
                            </w:r>
                            <w:r w:rsidRPr="00755AAD">
                              <w:rPr>
                                <w:rFonts w:ascii="Arial" w:hAnsi="Arial" w:cs="Arial"/>
                                <w:sz w:val="24"/>
                                <w:szCs w:val="24"/>
                              </w:rPr>
                              <w:t xml:space="preserve">historical </w:t>
                            </w:r>
                            <w:r w:rsidR="00230C47">
                              <w:rPr>
                                <w:rFonts w:ascii="Arial" w:hAnsi="Arial" w:cs="Arial"/>
                                <w:sz w:val="24"/>
                                <w:szCs w:val="24"/>
                              </w:rPr>
                              <w:t>impact, that has helped shape the world we live in today.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9DAAA2" id="Rectangle: Rounded Corners 8" o:spid="_x0000_s1031" style="position:absolute;margin-left:489pt;margin-top:1.6pt;width:166.05pt;height:243.75pt;z-index:25165926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" fillcolor="#ff6" strokecolor="black [3213]" strokeweight="1pt">
                <v:stroke joinstyle="miter"/>
                <v:textbox>
                  <w:txbxContent>
                    <w:p w14:paraId="180F9EE3" w14:textId="2E761F3D" w:rsidR="00755AAD" w:rsidRPr="00755AAD" w:rsidRDefault="00755AAD" w:rsidP="00755AAD">
                      <w:pPr>
                        <w:spacing w:after="0"/>
                        <w:jc w:val="center"/>
                        <w:rPr>
                          <w:rFonts w:ascii="Arial" w:hAnsi="Arial" w:cs="Arial"/>
                          <w:b/>
                          <w:sz w:val="24"/>
                          <w:szCs w:val="24"/>
                        </w:rPr>
                      </w:pPr>
                      <w:r w:rsidRPr="00755AAD">
                        <w:rPr>
                          <w:rFonts w:ascii="Arial" w:hAnsi="Arial" w:cs="Arial"/>
                          <w:b/>
                          <w:sz w:val="24"/>
                          <w:szCs w:val="24"/>
                        </w:rPr>
                        <w:t>History</w:t>
                      </w:r>
                    </w:p>
                    <w:p w14:paraId="2A4F21B0" w14:textId="0E59962F" w:rsidR="00755AAD" w:rsidRPr="00755AAD" w:rsidRDefault="00755AAD" w:rsidP="00755AAD">
                      <w:pPr>
                        <w:spacing w:after="0"/>
                        <w:jc w:val="center"/>
                        <w:rPr>
                          <w:rFonts w:ascii="Arial" w:hAnsi="Arial" w:cs="Arial"/>
                          <w:sz w:val="24"/>
                          <w:szCs w:val="24"/>
                        </w:rPr>
                      </w:pPr>
                      <w:r w:rsidRPr="00755AAD">
                        <w:rPr>
                          <w:rFonts w:ascii="Arial" w:hAnsi="Arial" w:cs="Arial"/>
                          <w:sz w:val="24"/>
                          <w:szCs w:val="24"/>
                        </w:rPr>
                        <w:t xml:space="preserve">In the first half of the Spring term, children will be </w:t>
                      </w:r>
                      <w:r w:rsidR="00230C47">
                        <w:rPr>
                          <w:rFonts w:ascii="Arial" w:hAnsi="Arial" w:cs="Arial"/>
                          <w:sz w:val="24"/>
                          <w:szCs w:val="24"/>
                        </w:rPr>
                        <w:t xml:space="preserve">answering the question: </w:t>
                      </w:r>
                      <w:r w:rsidR="00230C47">
                        <w:rPr>
                          <w:rFonts w:ascii="Arial" w:hAnsi="Arial" w:cs="Arial"/>
                          <w:b/>
                          <w:sz w:val="24"/>
                          <w:szCs w:val="24"/>
                        </w:rPr>
                        <w:t>What did the Greeks ever do for us?</w:t>
                      </w:r>
                      <w:r w:rsidRPr="00755AAD">
                        <w:rPr>
                          <w:rFonts w:ascii="Arial" w:hAnsi="Arial" w:cs="Arial"/>
                          <w:sz w:val="24"/>
                          <w:szCs w:val="24"/>
                        </w:rPr>
                        <w:t xml:space="preserve"> Children will be taught </w:t>
                      </w:r>
                      <w:r w:rsidR="00230C47">
                        <w:rPr>
                          <w:rFonts w:ascii="Arial" w:hAnsi="Arial" w:cs="Arial"/>
                          <w:sz w:val="24"/>
                          <w:szCs w:val="24"/>
                        </w:rPr>
                        <w:t xml:space="preserve">about the beliefs and lives of ancient Greeks, </w:t>
                      </w:r>
                      <w:r w:rsidRPr="00755AAD">
                        <w:rPr>
                          <w:rFonts w:ascii="Arial" w:hAnsi="Arial" w:cs="Arial"/>
                          <w:sz w:val="24"/>
                          <w:szCs w:val="24"/>
                        </w:rPr>
                        <w:t xml:space="preserve">and </w:t>
                      </w:r>
                      <w:r w:rsidR="00230C47">
                        <w:rPr>
                          <w:rFonts w:ascii="Arial" w:hAnsi="Arial" w:cs="Arial"/>
                          <w:sz w:val="24"/>
                          <w:szCs w:val="24"/>
                        </w:rPr>
                        <w:t>will analyse their</w:t>
                      </w:r>
                      <w:r w:rsidRPr="00755AAD">
                        <w:rPr>
                          <w:rFonts w:ascii="Arial" w:hAnsi="Arial" w:cs="Arial"/>
                          <w:sz w:val="24"/>
                          <w:szCs w:val="24"/>
                        </w:rPr>
                        <w:t xml:space="preserve"> </w:t>
                      </w:r>
                      <w:r w:rsidR="00230C47">
                        <w:rPr>
                          <w:rFonts w:ascii="Arial" w:hAnsi="Arial" w:cs="Arial"/>
                          <w:sz w:val="24"/>
                          <w:szCs w:val="24"/>
                        </w:rPr>
                        <w:t xml:space="preserve">lasting </w:t>
                      </w:r>
                      <w:r w:rsidRPr="00755AAD">
                        <w:rPr>
                          <w:rFonts w:ascii="Arial" w:hAnsi="Arial" w:cs="Arial"/>
                          <w:sz w:val="24"/>
                          <w:szCs w:val="24"/>
                        </w:rPr>
                        <w:t xml:space="preserve">historical </w:t>
                      </w:r>
                      <w:r w:rsidR="00230C47">
                        <w:rPr>
                          <w:rFonts w:ascii="Arial" w:hAnsi="Arial" w:cs="Arial"/>
                          <w:sz w:val="24"/>
                          <w:szCs w:val="24"/>
                        </w:rPr>
                        <w:t>impact, that has helped shape the world we live in today.</w:t>
                      </w:r>
                    </w:p>
                  </w:txbxContent>
                </v:textbox>
                <w10:wrap anchorx="page"/>
              </v:roundrect>
            </w:pict>
          </mc:Fallback>
        </mc:AlternateContent>
      </w:r>
      <w:r>
        <w:rPr>
          <w:noProof/>
        </w:rPr>
        <mc:AlternateContent>
          <mc:Choice Requires="wps">
            <w:drawing>
              <wp:anchor distT="0" distB="0" distL="114300" distR="114300" simplePos="0" relativeHeight="251701248" behindDoc="0" locked="0" layoutInCell="1" allowOverlap="1" wp14:anchorId="5109B6FA" wp14:editId="2D22914C">
                <wp:simplePos x="0" y="0"/>
                <wp:positionH relativeFrom="margin">
                  <wp:posOffset>7496175</wp:posOffset>
                </wp:positionH>
                <wp:positionV relativeFrom="paragraph">
                  <wp:posOffset>10794</wp:posOffset>
                </wp:positionV>
                <wp:extent cx="2114550" cy="3076575"/>
                <wp:effectExtent l="0" t="0" r="19050" b="28575"/>
                <wp:wrapNone/>
                <wp:docPr id="15" name="Rectangle: Rounded Corners 15"/>
                <wp:cNvGraphicFramePr/>
                <a:graphic xmlns:a="http://schemas.openxmlformats.org/drawingml/2006/main">
                  <a:graphicData uri="http://schemas.microsoft.com/office/word/2010/wordprocessingShape">
                    <wps:wsp>
                      <wps:cNvSpPr/>
                      <wps:spPr>
                        <a:xfrm>
                          <a:off x="0" y="0"/>
                          <a:ext cx="2114550" cy="3076575"/>
                        </a:xfrm>
                        <a:prstGeom prst="roundRect">
                          <a:avLst/>
                        </a:prstGeom>
                        <a:solidFill>
                          <a:srgbClr val="92D050"/>
                        </a:solidFill>
                        <a:ln w="12700" cap="flat" cmpd="sng" algn="ctr">
                          <a:solidFill>
                            <a:schemeClr val="tx1"/>
                          </a:solidFill>
                          <a:prstDash val="solid"/>
                          <a:miter lim="800000"/>
                        </a:ln>
                        <a:effectLst/>
                      </wps:spPr>
                      <wps:txbx>
                        <w:txbxContent>
                          <w:p w14:paraId="4B812CC1" w14:textId="4910D167" w:rsidR="005714C4" w:rsidRPr="00755AAD" w:rsidRDefault="00755AAD" w:rsidP="00AE7A41">
                            <w:pPr>
                              <w:pStyle w:val="BodyText"/>
                              <w:jc w:val="center"/>
                              <w:rPr>
                                <w:b/>
                                <w:color w:val="000000"/>
                                <w:sz w:val="24"/>
                                <w:szCs w:val="24"/>
                              </w:rPr>
                            </w:pPr>
                            <w:r>
                              <w:rPr>
                                <w:b/>
                                <w:sz w:val="24"/>
                              </w:rPr>
                              <w:t>Geography</w:t>
                            </w:r>
                          </w:p>
                          <w:p w14:paraId="2801CE1D" w14:textId="34B0FA26" w:rsidR="005714C4" w:rsidRPr="00230C47" w:rsidRDefault="00755AAD" w:rsidP="00AE7A41">
                            <w:pPr>
                              <w:jc w:val="center"/>
                              <w:rPr>
                                <w:rFonts w:ascii="Arial" w:hAnsi="Arial" w:cs="Arial"/>
                                <w:sz w:val="24"/>
                              </w:rPr>
                            </w:pPr>
                            <w:r>
                              <w:rPr>
                                <w:rFonts w:ascii="Arial" w:hAnsi="Arial" w:cs="Arial"/>
                                <w:sz w:val="24"/>
                              </w:rPr>
                              <w:t xml:space="preserve">In the second half of the Spring term, we will move onto a new Geography topic – </w:t>
                            </w:r>
                            <w:r w:rsidRPr="00230C47">
                              <w:rPr>
                                <w:rFonts w:ascii="Arial" w:hAnsi="Arial" w:cs="Arial"/>
                                <w:b/>
                                <w:sz w:val="24"/>
                              </w:rPr>
                              <w:t>Why do oceans matter?</w:t>
                            </w:r>
                            <w:r w:rsidR="00230C47">
                              <w:rPr>
                                <w:rFonts w:ascii="Arial" w:hAnsi="Arial" w:cs="Arial"/>
                                <w:b/>
                                <w:sz w:val="24"/>
                              </w:rPr>
                              <w:t xml:space="preserve"> </w:t>
                            </w:r>
                            <w:r w:rsidR="00230C47">
                              <w:rPr>
                                <w:rFonts w:ascii="Arial" w:hAnsi="Arial" w:cs="Arial"/>
                                <w:sz w:val="24"/>
                              </w:rPr>
                              <w:t xml:space="preserve">In this topic Year 5 children will learn about the importance of oceans in the world’s eco system, and what we can do to help prevent these important environments from being damaged.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09B6FA" id="Rectangle: Rounded Corners 15" o:spid="_x0000_s1032" style="position:absolute;margin-left:590.25pt;margin-top:.85pt;width:166.5pt;height:242.2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" fillcolor="#92d050" strokecolor="black [3213]" strokeweight="1pt">
                <v:stroke joinstyle="miter"/>
                <v:textbox>
                  <w:txbxContent>
                    <w:p w14:paraId="4B812CC1" w14:textId="4910D167" w:rsidR="005714C4" w:rsidRPr="00755AAD" w:rsidRDefault="00755AAD" w:rsidP="00AE7A41">
                      <w:pPr>
                        <w:pStyle w:val="BodyText"/>
                        <w:jc w:val="center"/>
                        <w:rPr>
                          <w:b/>
                          <w:color w:val="000000"/>
                          <w:sz w:val="24"/>
                          <w:szCs w:val="24"/>
                        </w:rPr>
                      </w:pPr>
                      <w:r>
                        <w:rPr>
                          <w:b/>
                          <w:sz w:val="24"/>
                        </w:rPr>
                        <w:t>Geography</w:t>
                      </w:r>
                    </w:p>
                    <w:p w14:paraId="2801CE1D" w14:textId="34B0FA26" w:rsidR="005714C4" w:rsidRPr="00230C47" w:rsidRDefault="00755AAD" w:rsidP="00AE7A41">
                      <w:pPr>
                        <w:jc w:val="center"/>
                        <w:rPr>
                          <w:rFonts w:ascii="Arial" w:hAnsi="Arial" w:cs="Arial"/>
                          <w:sz w:val="24"/>
                        </w:rPr>
                      </w:pPr>
                      <w:r>
                        <w:rPr>
                          <w:rFonts w:ascii="Arial" w:hAnsi="Arial" w:cs="Arial"/>
                          <w:sz w:val="24"/>
                        </w:rPr>
                        <w:t xml:space="preserve">In the second half of the Spring term, we will move onto a new Geography topic – </w:t>
                      </w:r>
                      <w:r w:rsidRPr="00230C47">
                        <w:rPr>
                          <w:rFonts w:ascii="Arial" w:hAnsi="Arial" w:cs="Arial"/>
                          <w:b/>
                          <w:sz w:val="24"/>
                        </w:rPr>
                        <w:t>Why do oceans matter?</w:t>
                      </w:r>
                      <w:r w:rsidR="00230C47">
                        <w:rPr>
                          <w:rFonts w:ascii="Arial" w:hAnsi="Arial" w:cs="Arial"/>
                          <w:b/>
                          <w:sz w:val="24"/>
                        </w:rPr>
                        <w:t xml:space="preserve"> </w:t>
                      </w:r>
                      <w:r w:rsidR="00230C47">
                        <w:rPr>
                          <w:rFonts w:ascii="Arial" w:hAnsi="Arial" w:cs="Arial"/>
                          <w:sz w:val="24"/>
                        </w:rPr>
                        <w:t xml:space="preserve">In this topic Year 5 children will learn about the importance of oceans in the world’s eco system, and what we can do to help prevent these important environments from being damaged. </w:t>
                      </w:r>
                    </w:p>
                  </w:txbxContent>
                </v:textbox>
                <w10:wrap anchorx="margin"/>
              </v:roundrect>
            </w:pict>
          </mc:Fallback>
        </mc:AlternateContent>
      </w:r>
    </w:p>
    <w:p w14:paraId="089F8779" w14:textId="3EAA44DB" w:rsidR="00E07DEC" w:rsidRDefault="00E07DEC"/>
    <w:p w14:paraId="5019BA21" w14:textId="307C9738" w:rsidR="00E07DEC" w:rsidRDefault="00E07DEC"/>
    <w:p w14:paraId="4035BE10" w14:textId="36C21DAE" w:rsidR="00E07DEC" w:rsidRDefault="00663CE9">
      <w:r>
        <w:rPr>
          <w:noProof/>
        </w:rPr>
        <w:drawing>
          <wp:anchor distT="0" distB="0" distL="114300" distR="114300" simplePos="0" relativeHeight="251742208" behindDoc="0" locked="0" layoutInCell="1" allowOverlap="1" wp14:anchorId="763CAE8F" wp14:editId="0DCD3D84">
            <wp:simplePos x="0" y="0"/>
            <wp:positionH relativeFrom="margin">
              <wp:posOffset>2437765</wp:posOffset>
            </wp:positionH>
            <wp:positionV relativeFrom="paragraph">
              <wp:posOffset>97155</wp:posOffset>
            </wp:positionV>
            <wp:extent cx="845650" cy="1298177"/>
            <wp:effectExtent l="190500" t="114300" r="183515" b="111760"/>
            <wp:wrapNone/>
            <wp:docPr id="17" name="Picture 17" descr="The Explorer: WINNER OF THE COSTA CHILDREN'S BOOK AWARD: Amazon.co.uk:  Rundell, Katherine, Horn, Hannah: 978140888219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Explorer: WINNER OF THE COSTA CHILDREN'S BOOK AWARD: Amazon.co.uk:  Rundell, Katherine, Horn, Hannah: 9781408882191: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561501">
                      <a:off x="0" y="0"/>
                      <a:ext cx="845650" cy="12981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D82577" w14:textId="7CFA1FFC" w:rsidR="00E07DEC" w:rsidRDefault="00E07DEC"/>
    <w:p w14:paraId="401C75F2" w14:textId="5D013F25" w:rsidR="00E07DEC" w:rsidRDefault="00E07DEC"/>
    <w:p w14:paraId="6955EBCD" w14:textId="09F027AB" w:rsidR="00E07DEC" w:rsidRDefault="00E07DEC"/>
    <w:p w14:paraId="6D47B0CC" w14:textId="1504742D" w:rsidR="00E07DEC" w:rsidRDefault="00E07DEC"/>
    <w:p w14:paraId="77EF758E" w14:textId="0C9F1FC1" w:rsidR="00E07DEC" w:rsidRDefault="00E07DEC"/>
    <w:p w14:paraId="48C12AD7" w14:textId="3168EDDF" w:rsidR="00E07DEC" w:rsidRDefault="005579B7">
      <w:r>
        <w:rPr>
          <w:noProof/>
        </w:rPr>
        <w:drawing>
          <wp:anchor distT="0" distB="0" distL="114300" distR="114300" simplePos="0" relativeHeight="251725824" behindDoc="0" locked="0" layoutInCell="1" allowOverlap="1" wp14:anchorId="3F4F9515" wp14:editId="0C7AE06E">
            <wp:simplePos x="0" y="0"/>
            <wp:positionH relativeFrom="margin">
              <wp:posOffset>7648575</wp:posOffset>
            </wp:positionH>
            <wp:positionV relativeFrom="paragraph">
              <wp:posOffset>240226</wp:posOffset>
            </wp:positionV>
            <wp:extent cx="1933096" cy="1161853"/>
            <wp:effectExtent l="0" t="0" r="0" b="635"/>
            <wp:wrapNone/>
            <wp:docPr id="28" name="Picture 28" descr="Free Ocean Wave Cliparts, Download Free Ocean Wave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Ocean Wave Cliparts, Download Free Ocean Wave Cliparts png images,  Free ClipArts on Clipart Libr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4449" cy="116867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3776" behindDoc="0" locked="0" layoutInCell="1" allowOverlap="1" wp14:anchorId="0B7825DD" wp14:editId="34294A7F">
            <wp:simplePos x="0" y="0"/>
            <wp:positionH relativeFrom="margin">
              <wp:posOffset>6038850</wp:posOffset>
            </wp:positionH>
            <wp:positionV relativeFrom="paragraph">
              <wp:posOffset>138430</wp:posOffset>
            </wp:positionV>
            <wp:extent cx="1581150" cy="1265046"/>
            <wp:effectExtent l="0" t="0" r="0" b="0"/>
            <wp:wrapNone/>
            <wp:docPr id="26" name="Picture 26" descr="Ancient Greek Vase 22cm,red Figure Amphora,achilles With Patroclus,zeus  With Ganymede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cient Greek Vase 22cm,red Figure Amphora,achilles With Patroclus,zeus  With Ganymede - Etsy UK"/>
                    <pic:cNvPicPr>
                      <a:picLocks noChangeAspect="1" noChangeArrowheads="1"/>
                    </pic:cNvPicPr>
                  </pic:nvPicPr>
                  <pic:blipFill>
                    <a:blip r:embed="rId16" cstate="print">
                      <a:extLst>
                        <a:ext uri="{BEBA8EAE-BF5A-486C-A8C5-ECC9F3942E4B}">
                          <a14:imgProps xmlns:a14="http://schemas.microsoft.com/office/drawing/2010/main">
                            <a14:imgLayer r:embed="rId17">
                              <a14:imgEffect>
                                <a14:backgroundRemoval t="9868" b="92544" l="10000" r="90000">
                                  <a14:foregroundMark x1="45614" y1="92544" x2="52807" y2="8662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581150" cy="126504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4800" behindDoc="0" locked="0" layoutInCell="1" allowOverlap="1" wp14:anchorId="101AF16D" wp14:editId="2F1BB73D">
            <wp:simplePos x="0" y="0"/>
            <wp:positionH relativeFrom="margin">
              <wp:posOffset>4867275</wp:posOffset>
            </wp:positionH>
            <wp:positionV relativeFrom="paragraph">
              <wp:posOffset>182245</wp:posOffset>
            </wp:positionV>
            <wp:extent cx="1530924" cy="1190625"/>
            <wp:effectExtent l="0" t="0" r="0" b="0"/>
            <wp:wrapNone/>
            <wp:docPr id="27" name="Picture 27" descr="Building Background png download - 771*699 - Free Transparent Parthenon png  Download. - CleanPNG / Ki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ilding Background png download - 771*699 - Free Transparent Parthenon png  Download. - CleanPNG / KissPNG"/>
                    <pic:cNvPicPr>
                      <a:picLocks noChangeAspect="1" noChangeArrowheads="1"/>
                    </pic:cNvPicPr>
                  </pic:nvPicPr>
                  <pic:blipFill>
                    <a:blip r:embed="rId18" cstate="print">
                      <a:extLst>
                        <a:ext uri="{BEBA8EAE-BF5A-486C-A8C5-ECC9F3942E4B}">
                          <a14:imgProps xmlns:a14="http://schemas.microsoft.com/office/drawing/2010/main">
                            <a14:imgLayer r:embed="rId19">
                              <a14:imgEffect>
                                <a14:backgroundRemoval t="3497" b="99301" l="9783" r="89946">
                                  <a14:foregroundMark x1="17111" y1="21286" x2="30667" y2="10143"/>
                                  <a14:foregroundMark x1="30667" y1="10143" x2="36000" y2="7857"/>
                                  <a14:foregroundMark x1="36000" y1="7857" x2="42222" y2="7571"/>
                                  <a14:foregroundMark x1="42222" y1="7571" x2="50556" y2="8286"/>
                                  <a14:foregroundMark x1="50556" y1="8286" x2="62667" y2="6857"/>
                                  <a14:foregroundMark x1="62667" y1="6857" x2="63000" y2="6857"/>
                                  <a14:foregroundMark x1="30111" y1="8286" x2="38667" y2="3857"/>
                                  <a14:foregroundMark x1="38667" y1="3857" x2="44889" y2="6714"/>
                                  <a14:foregroundMark x1="44889" y1="6714" x2="47556" y2="10000"/>
                                  <a14:foregroundMark x1="27000" y1="17000" x2="45889" y2="16000"/>
                                  <a14:foregroundMark x1="45889" y1="16000" x2="46444" y2="16286"/>
                                  <a14:foregroundMark x1="18889" y1="25143" x2="21333" y2="33143"/>
                                  <a14:foregroundMark x1="21333" y1="33143" x2="39111" y2="38714"/>
                                  <a14:foregroundMark x1="39111" y1="38714" x2="56556" y2="35429"/>
                                  <a14:foregroundMark x1="56556" y1="35429" x2="55222" y2="28286"/>
                                  <a14:foregroundMark x1="55222" y1="28286" x2="30667" y2="23714"/>
                                  <a14:foregroundMark x1="30667" y1="23714" x2="22000" y2="24286"/>
                                  <a14:foregroundMark x1="16556" y1="33000" x2="30444" y2="32143"/>
                                  <a14:foregroundMark x1="30444" y1="32143" x2="58889" y2="35000"/>
                                  <a14:foregroundMark x1="58889" y1="35000" x2="62444" y2="34571"/>
                                  <a14:foregroundMark x1="60111" y1="32571" x2="60111" y2="32571"/>
                                  <a14:foregroundMark x1="62778" y1="41571" x2="63778" y2="60143"/>
                                  <a14:foregroundMark x1="63778" y1="60143" x2="63444" y2="83857"/>
                                  <a14:foregroundMark x1="46222" y1="39000" x2="48889" y2="78143"/>
                                  <a14:foregroundMark x1="32889" y1="40429" x2="32444" y2="69000"/>
                                  <a14:foregroundMark x1="16556" y1="40143" x2="17000" y2="62857"/>
                                  <a14:foregroundMark x1="21333" y1="54429" x2="22444" y2="61571"/>
                                  <a14:foregroundMark x1="30444" y1="59857" x2="30222" y2="66143"/>
                                  <a14:foregroundMark x1="22222" y1="67000" x2="22778" y2="72143"/>
                                  <a14:foregroundMark x1="32222" y1="89571" x2="32222" y2="97286"/>
                                  <a14:foregroundMark x1="74444" y1="88857" x2="44000" y2="92429"/>
                                  <a14:foregroundMark x1="44000" y1="92429" x2="24333" y2="98714"/>
                                  <a14:foregroundMark x1="45924" y1="19930" x2="65217" y2="39161"/>
                                  <a14:foregroundMark x1="62228" y1="32168" x2="52174" y2="16783"/>
                                  <a14:foregroundMark x1="65217" y1="28671" x2="52174" y2="16084"/>
                                  <a14:foregroundMark x1="14946" y1="96853" x2="37228" y2="87063"/>
                                  <a14:foregroundMark x1="44293" y1="99301" x2="44293" y2="8951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530924"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5AAD">
        <w:rPr>
          <w:noProof/>
        </w:rPr>
        <mc:AlternateContent>
          <mc:Choice Requires="wps">
            <w:drawing>
              <wp:anchor distT="0" distB="0" distL="114300" distR="114300" simplePos="0" relativeHeight="251722752" behindDoc="0" locked="0" layoutInCell="1" allowOverlap="1" wp14:anchorId="75FAF159" wp14:editId="5551757A">
                <wp:simplePos x="0" y="0"/>
                <wp:positionH relativeFrom="column">
                  <wp:posOffset>-800100</wp:posOffset>
                </wp:positionH>
                <wp:positionV relativeFrom="paragraph">
                  <wp:posOffset>173355</wp:posOffset>
                </wp:positionV>
                <wp:extent cx="5335905" cy="1228725"/>
                <wp:effectExtent l="0" t="0" r="17145" b="28575"/>
                <wp:wrapNone/>
                <wp:docPr id="23" name="Rectangle: Rounded Corners 23"/>
                <wp:cNvGraphicFramePr/>
                <a:graphic xmlns:a="http://schemas.openxmlformats.org/drawingml/2006/main">
                  <a:graphicData uri="http://schemas.microsoft.com/office/word/2010/wordprocessingShape">
                    <wps:wsp>
                      <wps:cNvSpPr/>
                      <wps:spPr>
                        <a:xfrm>
                          <a:off x="0" y="0"/>
                          <a:ext cx="5335905" cy="1228725"/>
                        </a:xfrm>
                        <a:prstGeom prst="roundRect">
                          <a:avLst>
                            <a:gd name="adj" fmla="val 8784"/>
                          </a:avLst>
                        </a:prstGeom>
                        <a:solidFill>
                          <a:schemeClr val="accent4">
                            <a:lumMod val="40000"/>
                            <a:lumOff val="60000"/>
                          </a:schemeClr>
                        </a:solidFill>
                        <a:ln w="12700" cap="flat" cmpd="sng" algn="ctr">
                          <a:solidFill>
                            <a:schemeClr val="tx1"/>
                          </a:solidFill>
                          <a:prstDash val="solid"/>
                          <a:miter lim="800000"/>
                        </a:ln>
                        <a:effectLst/>
                      </wps:spPr>
                      <wps:txbx>
                        <w:txbxContent>
                          <w:p w14:paraId="02F9DEF2" w14:textId="69AEE076" w:rsidR="008248D9" w:rsidRPr="008248D9" w:rsidRDefault="008248D9" w:rsidP="008248D9">
                            <w:pPr>
                              <w:spacing w:after="0"/>
                              <w:jc w:val="center"/>
                              <w:rPr>
                                <w:rFonts w:ascii="Arial" w:hAnsi="Arial" w:cs="Arial"/>
                                <w:b/>
                                <w:sz w:val="24"/>
                                <w:szCs w:val="24"/>
                              </w:rPr>
                            </w:pPr>
                            <w:r w:rsidRPr="008248D9">
                              <w:rPr>
                                <w:rFonts w:ascii="Arial" w:hAnsi="Arial" w:cs="Arial"/>
                                <w:b/>
                                <w:sz w:val="24"/>
                                <w:szCs w:val="24"/>
                              </w:rPr>
                              <w:t xml:space="preserve">English - </w:t>
                            </w:r>
                            <w:r>
                              <w:rPr>
                                <w:rFonts w:ascii="Arial" w:hAnsi="Arial" w:cs="Arial"/>
                                <w:b/>
                                <w:sz w:val="24"/>
                                <w:szCs w:val="24"/>
                              </w:rPr>
                              <w:t>Reading</w:t>
                            </w:r>
                          </w:p>
                          <w:p w14:paraId="3429B13B" w14:textId="65A0B7D5" w:rsidR="008248D9" w:rsidRPr="008248D9" w:rsidRDefault="008248D9" w:rsidP="008248D9">
                            <w:pPr>
                              <w:jc w:val="center"/>
                              <w:rPr>
                                <w:rFonts w:ascii="Arial" w:hAnsi="Arial" w:cs="Arial"/>
                                <w:sz w:val="24"/>
                                <w:szCs w:val="24"/>
                              </w:rPr>
                            </w:pPr>
                            <w:r>
                              <w:rPr>
                                <w:rFonts w:ascii="Arial" w:hAnsi="Arial" w:cs="Arial"/>
                                <w:sz w:val="24"/>
                                <w:szCs w:val="24"/>
                              </w:rPr>
                              <w:t>Children in Year 5 will receive daily reading lessons</w:t>
                            </w:r>
                            <w:r w:rsidR="00755AAD">
                              <w:rPr>
                                <w:rFonts w:ascii="Arial" w:hAnsi="Arial" w:cs="Arial"/>
                                <w:sz w:val="24"/>
                                <w:szCs w:val="24"/>
                              </w:rPr>
                              <w:t xml:space="preserve">, exploring both fiction and non-fiction texts. This will take the form of a “reading journey” each week, and cover a range of reading skills, including: vocabulary, inference, prediction, explanations, summarising and sequencing (VIPERS).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FAF159" id="Rectangle: Rounded Corners 23" o:spid="_x0000_s1033" style="position:absolute;margin-left:-63pt;margin-top:13.65pt;width:420.15pt;height:96.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7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" fillcolor="#ffe599 [1303]" strokecolor="black [3213]" strokeweight="1pt">
                <v:stroke joinstyle="miter"/>
                <v:textbox>
                  <w:txbxContent>
                    <w:p w14:paraId="02F9DEF2" w14:textId="69AEE076" w:rsidR="008248D9" w:rsidRPr="008248D9" w:rsidRDefault="008248D9" w:rsidP="008248D9">
                      <w:pPr>
                        <w:spacing w:after="0"/>
                        <w:jc w:val="center"/>
                        <w:rPr>
                          <w:rFonts w:ascii="Arial" w:hAnsi="Arial" w:cs="Arial"/>
                          <w:b/>
                          <w:sz w:val="24"/>
                          <w:szCs w:val="24"/>
                        </w:rPr>
                      </w:pPr>
                      <w:r w:rsidRPr="008248D9">
                        <w:rPr>
                          <w:rFonts w:ascii="Arial" w:hAnsi="Arial" w:cs="Arial"/>
                          <w:b/>
                          <w:sz w:val="24"/>
                          <w:szCs w:val="24"/>
                        </w:rPr>
                        <w:t xml:space="preserve">English - </w:t>
                      </w:r>
                      <w:r>
                        <w:rPr>
                          <w:rFonts w:ascii="Arial" w:hAnsi="Arial" w:cs="Arial"/>
                          <w:b/>
                          <w:sz w:val="24"/>
                          <w:szCs w:val="24"/>
                        </w:rPr>
                        <w:t>Reading</w:t>
                      </w:r>
                    </w:p>
                    <w:p w14:paraId="3429B13B" w14:textId="65A0B7D5" w:rsidR="008248D9" w:rsidRPr="008248D9" w:rsidRDefault="008248D9" w:rsidP="008248D9">
                      <w:pPr>
                        <w:jc w:val="center"/>
                        <w:rPr>
                          <w:rFonts w:ascii="Arial" w:hAnsi="Arial" w:cs="Arial"/>
                          <w:sz w:val="24"/>
                          <w:szCs w:val="24"/>
                        </w:rPr>
                      </w:pPr>
                      <w:r>
                        <w:rPr>
                          <w:rFonts w:ascii="Arial" w:hAnsi="Arial" w:cs="Arial"/>
                          <w:sz w:val="24"/>
                          <w:szCs w:val="24"/>
                        </w:rPr>
                        <w:t>Children in Year 5 will receive daily reading lessons</w:t>
                      </w:r>
                      <w:r w:rsidR="00755AAD">
                        <w:rPr>
                          <w:rFonts w:ascii="Arial" w:hAnsi="Arial" w:cs="Arial"/>
                          <w:sz w:val="24"/>
                          <w:szCs w:val="24"/>
                        </w:rPr>
                        <w:t xml:space="preserve">, exploring both fiction and non-fiction texts. This will take the form of a “reading journey” each week, and cover a range of reading skills, including: vocabulary, inference, prediction, explanations, summarising and sequencing (VIPERS). </w:t>
                      </w:r>
                    </w:p>
                  </w:txbxContent>
                </v:textbox>
              </v:roundrect>
            </w:pict>
          </mc:Fallback>
        </mc:AlternateContent>
      </w:r>
    </w:p>
    <w:p w14:paraId="3F827CE7" w14:textId="5C8F126C" w:rsidR="00E07DEC" w:rsidRDefault="00E07DEC"/>
    <w:p w14:paraId="3C2BB101" w14:textId="530653DE" w:rsidR="00E07DEC" w:rsidRDefault="00663CE9">
      <w:r>
        <w:rPr>
          <w:noProof/>
        </w:rPr>
        <w:lastRenderedPageBreak/>
        <mc:AlternateContent>
          <mc:Choice Requires="wps">
            <w:drawing>
              <wp:anchor distT="0" distB="0" distL="114300" distR="114300" simplePos="0" relativeHeight="251675648" behindDoc="0" locked="0" layoutInCell="1" allowOverlap="1" wp14:anchorId="27B4AF21" wp14:editId="22D70275">
                <wp:simplePos x="0" y="0"/>
                <wp:positionH relativeFrom="margin">
                  <wp:posOffset>3200400</wp:posOffset>
                </wp:positionH>
                <wp:positionV relativeFrom="paragraph">
                  <wp:posOffset>-812800</wp:posOffset>
                </wp:positionV>
                <wp:extent cx="6402705" cy="2644140"/>
                <wp:effectExtent l="0" t="0" r="17145" b="22860"/>
                <wp:wrapNone/>
                <wp:docPr id="9" name="Rectangle: Rounded Corners 9"/>
                <wp:cNvGraphicFramePr/>
                <a:graphic xmlns:a="http://schemas.openxmlformats.org/drawingml/2006/main">
                  <a:graphicData uri="http://schemas.microsoft.com/office/word/2010/wordprocessingShape">
                    <wps:wsp>
                      <wps:cNvSpPr/>
                      <wps:spPr>
                        <a:xfrm>
                          <a:off x="0" y="0"/>
                          <a:ext cx="6402705" cy="2644140"/>
                        </a:xfrm>
                        <a:prstGeom prst="roundRect">
                          <a:avLst>
                            <a:gd name="adj" fmla="val 13801"/>
                          </a:avLst>
                        </a:prstGeom>
                        <a:solidFill>
                          <a:srgbClr val="99FF66"/>
                        </a:solidFill>
                        <a:ln w="12700" cap="flat" cmpd="sng" algn="ctr">
                          <a:solidFill>
                            <a:schemeClr val="tx1"/>
                          </a:solidFill>
                          <a:prstDash val="solid"/>
                          <a:miter lim="800000"/>
                        </a:ln>
                        <a:effectLst/>
                      </wps:spPr>
                      <wps:txbx>
                        <w:txbxContent>
                          <w:p w14:paraId="5AACE644" w14:textId="77777777" w:rsidR="00663CE9" w:rsidRDefault="00663CE9" w:rsidP="00663CE9">
                            <w:pPr>
                              <w:spacing w:after="0"/>
                              <w:jc w:val="center"/>
                              <w:rPr>
                                <w:rFonts w:ascii="Arial" w:hAnsi="Arial" w:cs="Arial"/>
                                <w:b/>
                                <w:sz w:val="24"/>
                              </w:rPr>
                            </w:pPr>
                            <w:r>
                              <w:rPr>
                                <w:rFonts w:ascii="Arial" w:hAnsi="Arial" w:cs="Arial"/>
                                <w:b/>
                                <w:sz w:val="24"/>
                              </w:rPr>
                              <w:t>Science</w:t>
                            </w:r>
                          </w:p>
                          <w:p w14:paraId="360A98C5" w14:textId="15A38554" w:rsidR="00663CE9" w:rsidRDefault="00663CE9" w:rsidP="00663CE9">
                            <w:pPr>
                              <w:spacing w:after="0"/>
                              <w:jc w:val="center"/>
                              <w:rPr>
                                <w:rFonts w:ascii="Arial" w:hAnsi="Arial" w:cs="Arial"/>
                              </w:rPr>
                            </w:pPr>
                            <w:r w:rsidRPr="005F4111">
                              <w:rPr>
                                <w:rFonts w:ascii="Arial" w:hAnsi="Arial" w:cs="Arial"/>
                              </w:rPr>
                              <w:t xml:space="preserve"> Year 5 will continue to develop their scientific enquiry skills with weekly science lessons. Over the course of this term, we will explore two key units:</w:t>
                            </w:r>
                          </w:p>
                          <w:p w14:paraId="4F937DC8" w14:textId="77777777" w:rsidR="00663CE9" w:rsidRPr="005F4111" w:rsidRDefault="00663CE9" w:rsidP="00663CE9">
                            <w:pPr>
                              <w:spacing w:after="0"/>
                              <w:rPr>
                                <w:rFonts w:ascii="Arial" w:hAnsi="Arial" w:cs="Arial"/>
                              </w:rPr>
                            </w:pPr>
                            <w:r w:rsidRPr="005F4111">
                              <w:rPr>
                                <w:rFonts w:ascii="Arial" w:hAnsi="Arial" w:cs="Arial"/>
                                <w:u w:val="single"/>
                              </w:rPr>
                              <w:t>Life Cycles (Biology)</w:t>
                            </w:r>
                            <w:r w:rsidRPr="005F4111">
                              <w:rPr>
                                <w:rFonts w:ascii="Arial" w:hAnsi="Arial" w:cs="Arial"/>
                              </w:rPr>
                              <w:t xml:space="preserve"> – Children will study a variety of sexual and asexual lifecycles focusing on animals and plants. They will find similarities and differences through comparisons and understand how new life and plants are created.</w:t>
                            </w:r>
                          </w:p>
                          <w:p w14:paraId="684D2EAE" w14:textId="77777777" w:rsidR="00663CE9" w:rsidRPr="005F4111" w:rsidRDefault="00663CE9" w:rsidP="00663CE9">
                            <w:pPr>
                              <w:spacing w:after="0"/>
                              <w:rPr>
                                <w:rFonts w:ascii="Arial" w:hAnsi="Arial" w:cs="Arial"/>
                              </w:rPr>
                            </w:pPr>
                          </w:p>
                          <w:p w14:paraId="7404BEEC" w14:textId="21E485A7" w:rsidR="00663CE9" w:rsidRPr="00384301" w:rsidRDefault="00663CE9" w:rsidP="00663CE9">
                            <w:pPr>
                              <w:spacing w:after="0"/>
                              <w:rPr>
                                <w:rFonts w:ascii="Arial" w:hAnsi="Arial" w:cs="Arial"/>
                              </w:rPr>
                            </w:pPr>
                            <w:r w:rsidRPr="005F4111">
                              <w:rPr>
                                <w:rFonts w:ascii="Arial" w:hAnsi="Arial" w:cs="Arial"/>
                                <w:u w:val="single"/>
                              </w:rPr>
                              <w:t xml:space="preserve">Human Development (Biology) – </w:t>
                            </w:r>
                            <w:r w:rsidRPr="005F4111">
                              <w:rPr>
                                <w:rFonts w:ascii="Arial" w:hAnsi="Arial" w:cs="Arial"/>
                              </w:rPr>
                              <w:t>Children will link their prior knowledge of lifecycles to a human lifecycle and the different stages. They will apply their understanding of gestation to humans and explore human development including the development of embryo and foetus. To apply their learning and extend their scientific skills, the children will collect data and represent in graphs and tables. Later in the term children will address the stage of puberty, highlighting the difficulties when approaching the later years of life.</w:t>
                            </w:r>
                            <w:r>
                              <w:rPr>
                                <w:rFonts w:ascii="Arial" w:hAnsi="Arial" w:cs="Arial"/>
                              </w:rPr>
                              <w:t xml:space="preserve"> </w:t>
                            </w:r>
                          </w:p>
                          <w:p w14:paraId="4A799E6B" w14:textId="340C65DF" w:rsidR="00C6578E" w:rsidRPr="00C6578E" w:rsidRDefault="00C6578E" w:rsidP="00D579E7">
                            <w:pPr>
                              <w:spacing w:after="0"/>
                              <w:ind w:left="720"/>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4" style="position:absolute;margin-left:252pt;margin-top:-64pt;width:504.15pt;height:208.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90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" fillcolor="#9f6" strokecolor="black [3213]" strokeweight="1pt">
                <v:stroke joinstyle="miter"/>
                <v:textbox>
                  <w:txbxContent>
                    <w:p w14:paraId="5AACE644" w14:textId="77777777" w:rsidR="00663CE9" w:rsidRDefault="00663CE9" w:rsidP="00663CE9">
                      <w:pPr>
                        <w:spacing w:after="0"/>
                        <w:jc w:val="center"/>
                        <w:rPr>
                          <w:rFonts w:ascii="Arial" w:hAnsi="Arial" w:cs="Arial"/>
                          <w:b/>
                          <w:sz w:val="24"/>
                        </w:rPr>
                      </w:pPr>
                      <w:r>
                        <w:rPr>
                          <w:rFonts w:ascii="Arial" w:hAnsi="Arial" w:cs="Arial"/>
                          <w:b/>
                          <w:sz w:val="24"/>
                        </w:rPr>
                        <w:t>Science</w:t>
                      </w:r>
                    </w:p>
                    <w:p w14:paraId="360A98C5" w14:textId="15A38554" w:rsidR="00663CE9" w:rsidRDefault="00663CE9" w:rsidP="00663CE9">
                      <w:pPr>
                        <w:spacing w:after="0"/>
                        <w:jc w:val="center"/>
                        <w:rPr>
                          <w:rFonts w:ascii="Arial" w:hAnsi="Arial" w:cs="Arial"/>
                        </w:rPr>
                      </w:pPr>
                      <w:r w:rsidRPr="005F4111">
                        <w:rPr>
                          <w:rFonts w:ascii="Arial" w:hAnsi="Arial" w:cs="Arial"/>
                        </w:rPr>
                        <w:t xml:space="preserve"> Year 5 will continue to develop their scientific enquiry skills with weekly science lessons. Over the course of this term, we will explore two key units:</w:t>
                      </w:r>
                    </w:p>
                    <w:p w14:paraId="4F937DC8" w14:textId="77777777" w:rsidR="00663CE9" w:rsidRPr="005F4111" w:rsidRDefault="00663CE9" w:rsidP="00663CE9">
                      <w:pPr>
                        <w:spacing w:after="0"/>
                        <w:rPr>
                          <w:rFonts w:ascii="Arial" w:hAnsi="Arial" w:cs="Arial"/>
                        </w:rPr>
                      </w:pPr>
                      <w:r w:rsidRPr="005F4111">
                        <w:rPr>
                          <w:rFonts w:ascii="Arial" w:hAnsi="Arial" w:cs="Arial"/>
                          <w:u w:val="single"/>
                        </w:rPr>
                        <w:t>Life Cycles (Biology)</w:t>
                      </w:r>
                      <w:r w:rsidRPr="005F4111">
                        <w:rPr>
                          <w:rFonts w:ascii="Arial" w:hAnsi="Arial" w:cs="Arial"/>
                        </w:rPr>
                        <w:t xml:space="preserve"> – Children will study a variety of sexual and asexual lifecycles focusing on animals and plants. They will find similarities and differences through comparisons and understand how new life and plants are created.</w:t>
                      </w:r>
                    </w:p>
                    <w:p w14:paraId="684D2EAE" w14:textId="77777777" w:rsidR="00663CE9" w:rsidRPr="005F4111" w:rsidRDefault="00663CE9" w:rsidP="00663CE9">
                      <w:pPr>
                        <w:spacing w:after="0"/>
                        <w:rPr>
                          <w:rFonts w:ascii="Arial" w:hAnsi="Arial" w:cs="Arial"/>
                        </w:rPr>
                      </w:pPr>
                    </w:p>
                    <w:p w14:paraId="7404BEEC" w14:textId="21E485A7" w:rsidR="00663CE9" w:rsidRPr="00384301" w:rsidRDefault="00663CE9" w:rsidP="00663CE9">
                      <w:pPr>
                        <w:spacing w:after="0"/>
                        <w:rPr>
                          <w:rFonts w:ascii="Arial" w:hAnsi="Arial" w:cs="Arial"/>
                        </w:rPr>
                      </w:pPr>
                      <w:r w:rsidRPr="005F4111">
                        <w:rPr>
                          <w:rFonts w:ascii="Arial" w:hAnsi="Arial" w:cs="Arial"/>
                          <w:u w:val="single"/>
                        </w:rPr>
                        <w:t xml:space="preserve">Human Development (Biology) – </w:t>
                      </w:r>
                      <w:r w:rsidRPr="005F4111">
                        <w:rPr>
                          <w:rFonts w:ascii="Arial" w:hAnsi="Arial" w:cs="Arial"/>
                        </w:rPr>
                        <w:t>Children will link their prior knowledge of lifecycles to a human lifecycle and the different stages. They will apply their understanding of gestation to humans and explore human development including the development of embryo and foetus. To apply their learning and extend their scientific skills, the children will collect data and represent in graphs and tables. Later in the term children will address the stage of puberty, highlighting the difficulties when approaching the later years of life.</w:t>
                      </w:r>
                      <w:r>
                        <w:rPr>
                          <w:rFonts w:ascii="Arial" w:hAnsi="Arial" w:cs="Arial"/>
                        </w:rPr>
                        <w:t xml:space="preserve"> </w:t>
                      </w:r>
                    </w:p>
                    <w:p w14:paraId="4A799E6B" w14:textId="340C65DF" w:rsidR="00C6578E" w:rsidRPr="00C6578E" w:rsidRDefault="00C6578E" w:rsidP="00D579E7">
                      <w:pPr>
                        <w:spacing w:after="0"/>
                        <w:ind w:left="720"/>
                        <w:jc w:val="center"/>
                        <w:rPr>
                          <w:rFonts w:ascii="Arial" w:hAnsi="Arial" w:cs="Arial"/>
                          <w:sz w:val="24"/>
                          <w:szCs w:val="24"/>
                        </w:rPr>
                      </w:pPr>
                    </w:p>
                  </w:txbxContent>
                </v:textbox>
                <w10:wrap anchorx="margin"/>
              </v:roundrect>
            </w:pict>
          </mc:Fallback>
        </mc:AlternateContent>
      </w:r>
      <w:r w:rsidR="00D579E7">
        <w:rPr>
          <w:noProof/>
        </w:rPr>
        <w:drawing>
          <wp:anchor distT="0" distB="0" distL="114300" distR="114300" simplePos="0" relativeHeight="251734016" behindDoc="0" locked="0" layoutInCell="1" allowOverlap="1" wp14:anchorId="18C24203" wp14:editId="7FDE0A8E">
            <wp:simplePos x="0" y="0"/>
            <wp:positionH relativeFrom="page">
              <wp:posOffset>199390</wp:posOffset>
            </wp:positionH>
            <wp:positionV relativeFrom="paragraph">
              <wp:posOffset>-514350</wp:posOffset>
            </wp:positionV>
            <wp:extent cx="1152525" cy="1106423"/>
            <wp:effectExtent l="0" t="0" r="0" b="0"/>
            <wp:wrapNone/>
            <wp:docPr id="39" name="Picture 39" descr="Mathematics Number Numeracy Key Stage 2 , Free Math transparent background  PNG clipart | Hi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thematics Number Numeracy Key Stage 2 , Free Math transparent background  PNG clipart | HiClipart"/>
                    <pic:cNvPicPr>
                      <a:picLocks noChangeAspect="1" noChangeArrowheads="1"/>
                    </pic:cNvPicPr>
                  </pic:nvPicPr>
                  <pic:blipFill>
                    <a:blip r:embed="rId20" cstate="print">
                      <a:extLst>
                        <a:ext uri="{BEBA8EAE-BF5A-486C-A8C5-ECC9F3942E4B}">
                          <a14:imgProps xmlns:a14="http://schemas.microsoft.com/office/drawing/2010/main">
                            <a14:imgLayer r:embed="rId21">
                              <a14:imgEffect>
                                <a14:backgroundRemoval t="4948" b="89974" l="6750" r="93125">
                                  <a14:foregroundMark x1="29000" y1="8464" x2="36000" y2="6901"/>
                                  <a14:foregroundMark x1="36000" y1="6901" x2="43625" y2="7161"/>
                                  <a14:foregroundMark x1="43625" y1="7161" x2="50000" y2="9115"/>
                                  <a14:foregroundMark x1="50000" y1="9115" x2="53875" y2="11979"/>
                                  <a14:foregroundMark x1="7750" y1="42969" x2="6750" y2="50911"/>
                                  <a14:foregroundMark x1="6750" y1="50911" x2="13000" y2="55469"/>
                                  <a14:foregroundMark x1="92875" y1="47005" x2="93125" y2="39714"/>
                                  <a14:foregroundMark x1="93125" y1="39714" x2="89375" y2="35547"/>
                                  <a14:foregroundMark x1="35750" y1="4948" x2="44875" y2="520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52525" cy="11064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578E">
        <w:rPr>
          <w:noProof/>
        </w:rPr>
        <mc:AlternateContent>
          <mc:Choice Requires="wps">
            <w:drawing>
              <wp:anchor distT="0" distB="0" distL="114300" distR="114300" simplePos="0" relativeHeight="251669504" behindDoc="0" locked="0" layoutInCell="1" allowOverlap="1" wp14:anchorId="28E8A6DA" wp14:editId="4A2BAAEF">
                <wp:simplePos x="0" y="0"/>
                <wp:positionH relativeFrom="margin">
                  <wp:posOffset>-809625</wp:posOffset>
                </wp:positionH>
                <wp:positionV relativeFrom="paragraph">
                  <wp:posOffset>-819150</wp:posOffset>
                </wp:positionV>
                <wp:extent cx="4152900" cy="4876800"/>
                <wp:effectExtent l="0" t="0" r="19050" b="19050"/>
                <wp:wrapNone/>
                <wp:docPr id="6" name="Rectangle: Rounded Corners 6"/>
                <wp:cNvGraphicFramePr/>
                <a:graphic xmlns:a="http://schemas.openxmlformats.org/drawingml/2006/main">
                  <a:graphicData uri="http://schemas.microsoft.com/office/word/2010/wordprocessingShape">
                    <wps:wsp>
                      <wps:cNvSpPr/>
                      <wps:spPr>
                        <a:xfrm>
                          <a:off x="0" y="0"/>
                          <a:ext cx="4152900" cy="4876800"/>
                        </a:xfrm>
                        <a:prstGeom prst="roundRect">
                          <a:avLst>
                            <a:gd name="adj" fmla="val 9298"/>
                          </a:avLst>
                        </a:prstGeom>
                        <a:solidFill>
                          <a:schemeClr val="accent1">
                            <a:lumMod val="20000"/>
                            <a:lumOff val="80000"/>
                          </a:schemeClr>
                        </a:solidFill>
                        <a:ln w="12700" cap="flat" cmpd="sng" algn="ctr">
                          <a:solidFill>
                            <a:schemeClr val="tx1"/>
                          </a:solidFill>
                          <a:prstDash val="solid"/>
                          <a:miter lim="800000"/>
                        </a:ln>
                        <a:effectLst/>
                      </wps:spPr>
                      <wps:txbx>
                        <w:txbxContent>
                          <w:p w14:paraId="18507FBF" w14:textId="21EEE90F" w:rsidR="00867F4E" w:rsidRDefault="00867F4E" w:rsidP="00C6578E">
                            <w:pPr>
                              <w:spacing w:after="0"/>
                              <w:jc w:val="center"/>
                              <w:rPr>
                                <w:rFonts w:ascii="Arial" w:hAnsi="Arial" w:cs="Arial"/>
                                <w:sz w:val="24"/>
                                <w:szCs w:val="24"/>
                              </w:rPr>
                            </w:pPr>
                            <w:r>
                              <w:rPr>
                                <w:rFonts w:ascii="Arial" w:hAnsi="Arial" w:cs="Arial"/>
                                <w:b/>
                                <w:sz w:val="24"/>
                              </w:rPr>
                              <w:t>M</w:t>
                            </w:r>
                            <w:r w:rsidR="00C6578E">
                              <w:rPr>
                                <w:rFonts w:ascii="Arial" w:hAnsi="Arial" w:cs="Arial"/>
                                <w:b/>
                                <w:sz w:val="24"/>
                              </w:rPr>
                              <w:t>aths</w:t>
                            </w:r>
                          </w:p>
                          <w:p w14:paraId="2F34B82D" w14:textId="7744D2A7" w:rsidR="00D579E7" w:rsidRDefault="00C6578E" w:rsidP="00D579E7">
                            <w:pPr>
                              <w:spacing w:after="0"/>
                              <w:ind w:left="1440"/>
                              <w:jc w:val="center"/>
                              <w:rPr>
                                <w:rFonts w:ascii="Arial" w:hAnsi="Arial" w:cs="Arial"/>
                                <w:sz w:val="24"/>
                                <w:szCs w:val="24"/>
                              </w:rPr>
                            </w:pPr>
                            <w:r>
                              <w:rPr>
                                <w:rFonts w:ascii="Arial" w:hAnsi="Arial" w:cs="Arial"/>
                                <w:sz w:val="24"/>
                                <w:szCs w:val="24"/>
                              </w:rPr>
                              <w:t xml:space="preserve">Children in Year 5 will continue to receive continuous maths lessons throughout their time in school, with a focus on reasoning and </w:t>
                            </w:r>
                            <w:r w:rsidR="005579B7">
                              <w:rPr>
                                <w:rFonts w:ascii="Arial" w:hAnsi="Arial" w:cs="Arial"/>
                                <w:sz w:val="24"/>
                                <w:szCs w:val="24"/>
                              </w:rPr>
                              <w:t>problem-solving</w:t>
                            </w:r>
                            <w:r>
                              <w:rPr>
                                <w:rFonts w:ascii="Arial" w:hAnsi="Arial" w:cs="Arial"/>
                                <w:sz w:val="24"/>
                                <w:szCs w:val="24"/>
                              </w:rPr>
                              <w:t xml:space="preserve"> skills.</w:t>
                            </w:r>
                            <w:r w:rsidR="00D579E7">
                              <w:rPr>
                                <w:rFonts w:ascii="Arial" w:hAnsi="Arial" w:cs="Arial"/>
                                <w:sz w:val="24"/>
                                <w:szCs w:val="24"/>
                              </w:rPr>
                              <w:t xml:space="preserve"> </w:t>
                            </w:r>
                            <w:r>
                              <w:rPr>
                                <w:rFonts w:ascii="Arial" w:hAnsi="Arial" w:cs="Arial"/>
                                <w:sz w:val="24"/>
                                <w:szCs w:val="24"/>
                              </w:rPr>
                              <w:t>Children will be taught to use</w:t>
                            </w:r>
                            <w:r w:rsidR="00D579E7">
                              <w:rPr>
                                <w:rFonts w:ascii="Arial" w:hAnsi="Arial" w:cs="Arial"/>
                                <w:sz w:val="24"/>
                                <w:szCs w:val="24"/>
                              </w:rPr>
                              <w:t xml:space="preserve"> </w:t>
                            </w:r>
                          </w:p>
                          <w:p w14:paraId="6FB84A7B" w14:textId="148A5358" w:rsidR="00C6578E" w:rsidRDefault="00C6578E" w:rsidP="00D579E7">
                            <w:pPr>
                              <w:spacing w:after="0"/>
                              <w:rPr>
                                <w:rFonts w:ascii="Arial" w:hAnsi="Arial" w:cs="Arial"/>
                                <w:sz w:val="24"/>
                                <w:szCs w:val="24"/>
                              </w:rPr>
                            </w:pPr>
                            <w:r>
                              <w:rPr>
                                <w:rFonts w:ascii="Arial" w:hAnsi="Arial" w:cs="Arial"/>
                                <w:sz w:val="24"/>
                                <w:szCs w:val="24"/>
                              </w:rPr>
                              <w:t>mathematical vocabulary to explain their methods and apply this to a variety of real-life inspired problems. Below is an overview of the topics to be covered in Year 5 this term:</w:t>
                            </w:r>
                          </w:p>
                          <w:p w14:paraId="19DBF1B5" w14:textId="77777777" w:rsidR="00663CE9" w:rsidRDefault="00663CE9" w:rsidP="00C6578E">
                            <w:pPr>
                              <w:spacing w:after="0"/>
                              <w:jc w:val="center"/>
                              <w:rPr>
                                <w:rFonts w:ascii="Arial" w:hAnsi="Arial" w:cs="Arial"/>
                                <w:sz w:val="24"/>
                                <w:szCs w:val="24"/>
                                <w:u w:val="single"/>
                              </w:rPr>
                            </w:pPr>
                          </w:p>
                          <w:p w14:paraId="75051097" w14:textId="4C70AE4F" w:rsidR="00C6578E" w:rsidRDefault="00C6578E" w:rsidP="00C6578E">
                            <w:pPr>
                              <w:spacing w:after="0"/>
                              <w:jc w:val="center"/>
                              <w:rPr>
                                <w:rFonts w:ascii="Arial" w:hAnsi="Arial" w:cs="Arial"/>
                                <w:sz w:val="24"/>
                                <w:szCs w:val="24"/>
                              </w:rPr>
                            </w:pPr>
                            <w:r>
                              <w:rPr>
                                <w:rFonts w:ascii="Arial" w:hAnsi="Arial" w:cs="Arial"/>
                                <w:sz w:val="24"/>
                                <w:szCs w:val="24"/>
                                <w:u w:val="single"/>
                              </w:rPr>
                              <w:t>Multiplication and Division</w:t>
                            </w:r>
                            <w:r>
                              <w:rPr>
                                <w:rFonts w:ascii="Arial" w:hAnsi="Arial" w:cs="Arial"/>
                                <w:sz w:val="24"/>
                                <w:szCs w:val="24"/>
                              </w:rPr>
                              <w:t xml:space="preserve"> – multiplying and dividing 4-digit numbers by 2- and 3-digit numbers, including remainders.</w:t>
                            </w:r>
                          </w:p>
                          <w:p w14:paraId="611BDB89" w14:textId="76EFA291" w:rsidR="00C6578E" w:rsidRDefault="00C6578E" w:rsidP="00C6578E">
                            <w:pPr>
                              <w:spacing w:after="0"/>
                              <w:jc w:val="center"/>
                              <w:rPr>
                                <w:rFonts w:ascii="Arial" w:hAnsi="Arial" w:cs="Arial"/>
                                <w:sz w:val="24"/>
                                <w:szCs w:val="24"/>
                              </w:rPr>
                            </w:pPr>
                            <w:r>
                              <w:rPr>
                                <w:rFonts w:ascii="Arial" w:hAnsi="Arial" w:cs="Arial"/>
                                <w:sz w:val="24"/>
                                <w:szCs w:val="24"/>
                                <w:u w:val="single"/>
                              </w:rPr>
                              <w:t>Decimals and Percentages</w:t>
                            </w:r>
                            <w:r>
                              <w:rPr>
                                <w:rFonts w:ascii="Arial" w:hAnsi="Arial" w:cs="Arial"/>
                                <w:sz w:val="24"/>
                                <w:szCs w:val="24"/>
                              </w:rPr>
                              <w:t xml:space="preserve"> – </w:t>
                            </w:r>
                            <w:r w:rsidR="005579B7">
                              <w:rPr>
                                <w:rFonts w:ascii="Arial" w:hAnsi="Arial" w:cs="Arial"/>
                                <w:sz w:val="24"/>
                                <w:szCs w:val="24"/>
                              </w:rPr>
                              <w:t xml:space="preserve">expressing numbers to 4 decimal places, understanding what percentages represent, converting between decimals, percentages and fractions, </w:t>
                            </w:r>
                          </w:p>
                          <w:p w14:paraId="4FCCF1BC" w14:textId="0423D68D" w:rsidR="00C6578E" w:rsidRDefault="00C6578E" w:rsidP="00C6578E">
                            <w:pPr>
                              <w:spacing w:after="0"/>
                              <w:jc w:val="center"/>
                              <w:rPr>
                                <w:rFonts w:ascii="Arial" w:hAnsi="Arial" w:cs="Arial"/>
                                <w:sz w:val="24"/>
                                <w:szCs w:val="24"/>
                              </w:rPr>
                            </w:pPr>
                            <w:r>
                              <w:rPr>
                                <w:rFonts w:ascii="Arial" w:hAnsi="Arial" w:cs="Arial"/>
                                <w:sz w:val="24"/>
                                <w:szCs w:val="24"/>
                                <w:u w:val="single"/>
                              </w:rPr>
                              <w:t>Measure – Perimeter and Area</w:t>
                            </w:r>
                            <w:r>
                              <w:rPr>
                                <w:rFonts w:ascii="Arial" w:hAnsi="Arial" w:cs="Arial"/>
                                <w:sz w:val="24"/>
                                <w:szCs w:val="24"/>
                              </w:rPr>
                              <w:t xml:space="preserve"> – </w:t>
                            </w:r>
                            <w:r w:rsidR="005579B7">
                              <w:rPr>
                                <w:rFonts w:ascii="Arial" w:hAnsi="Arial" w:cs="Arial"/>
                                <w:sz w:val="24"/>
                                <w:szCs w:val="24"/>
                              </w:rPr>
                              <w:t>perimeters of rectangles, rectilinear shapes and polygons; areas of rectangles and compound shapes.</w:t>
                            </w:r>
                          </w:p>
                          <w:p w14:paraId="6470647F" w14:textId="267645B3" w:rsidR="00C6578E" w:rsidRPr="00C6578E" w:rsidRDefault="00C6578E" w:rsidP="00C6578E">
                            <w:pPr>
                              <w:spacing w:after="0"/>
                              <w:jc w:val="center"/>
                              <w:rPr>
                                <w:rFonts w:ascii="Arial" w:hAnsi="Arial" w:cs="Arial"/>
                                <w:sz w:val="24"/>
                                <w:szCs w:val="24"/>
                              </w:rPr>
                            </w:pPr>
                            <w:r>
                              <w:rPr>
                                <w:rFonts w:ascii="Arial" w:hAnsi="Arial" w:cs="Arial"/>
                                <w:sz w:val="24"/>
                                <w:szCs w:val="24"/>
                                <w:u w:val="single"/>
                              </w:rPr>
                              <w:t>Graphs and Tables</w:t>
                            </w:r>
                            <w:r>
                              <w:rPr>
                                <w:rFonts w:ascii="Arial" w:hAnsi="Arial" w:cs="Arial"/>
                                <w:sz w:val="24"/>
                                <w:szCs w:val="24"/>
                              </w:rPr>
                              <w:t xml:space="preserve"> </w:t>
                            </w:r>
                            <w:r w:rsidR="005579B7">
                              <w:rPr>
                                <w:rFonts w:ascii="Arial" w:hAnsi="Arial" w:cs="Arial"/>
                                <w:sz w:val="24"/>
                                <w:szCs w:val="24"/>
                              </w:rPr>
                              <w:t>–</w:t>
                            </w:r>
                            <w:r>
                              <w:rPr>
                                <w:rFonts w:ascii="Arial" w:hAnsi="Arial" w:cs="Arial"/>
                                <w:sz w:val="24"/>
                                <w:szCs w:val="24"/>
                              </w:rPr>
                              <w:t xml:space="preserve"> </w:t>
                            </w:r>
                            <w:r w:rsidR="005579B7">
                              <w:rPr>
                                <w:rFonts w:ascii="Arial" w:hAnsi="Arial" w:cs="Arial"/>
                                <w:sz w:val="24"/>
                                <w:szCs w:val="24"/>
                              </w:rPr>
                              <w:t xml:space="preserve">drawing and interpreting line graphs and two-way tables. </w:t>
                            </w:r>
                          </w:p>
                          <w:p w14:paraId="5BAC8C77" w14:textId="77777777" w:rsidR="00867F4E" w:rsidRDefault="00867F4E" w:rsidP="00AE7A41">
                            <w:pPr>
                              <w:spacing w:after="0"/>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35" style="position:absolute;margin-left:-63.75pt;margin-top:-64.5pt;width:327pt;height:38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0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" fillcolor="#d9e2f3 [660]" strokecolor="black [3213]" strokeweight="1pt">
                <v:stroke joinstyle="miter"/>
                <v:textbox>
                  <w:txbxContent>
                    <w:p w14:paraId="18507FBF" w14:textId="21EEE90F" w:rsidR="00867F4E" w:rsidRDefault="00867F4E" w:rsidP="00C6578E">
                      <w:pPr>
                        <w:spacing w:after="0"/>
                        <w:jc w:val="center"/>
                        <w:rPr>
                          <w:rFonts w:ascii="Arial" w:hAnsi="Arial" w:cs="Arial"/>
                          <w:sz w:val="24"/>
                          <w:szCs w:val="24"/>
                        </w:rPr>
                      </w:pPr>
                      <w:r>
                        <w:rPr>
                          <w:rFonts w:ascii="Arial" w:hAnsi="Arial" w:cs="Arial"/>
                          <w:b/>
                          <w:sz w:val="24"/>
                        </w:rPr>
                        <w:t>M</w:t>
                      </w:r>
                      <w:r w:rsidR="00C6578E">
                        <w:rPr>
                          <w:rFonts w:ascii="Arial" w:hAnsi="Arial" w:cs="Arial"/>
                          <w:b/>
                          <w:sz w:val="24"/>
                        </w:rPr>
                        <w:t>aths</w:t>
                      </w:r>
                    </w:p>
                    <w:p w14:paraId="2F34B82D" w14:textId="7744D2A7" w:rsidR="00D579E7" w:rsidRDefault="00C6578E" w:rsidP="00D579E7">
                      <w:pPr>
                        <w:spacing w:after="0"/>
                        <w:ind w:left="1440"/>
                        <w:jc w:val="center"/>
                        <w:rPr>
                          <w:rFonts w:ascii="Arial" w:hAnsi="Arial" w:cs="Arial"/>
                          <w:sz w:val="24"/>
                          <w:szCs w:val="24"/>
                        </w:rPr>
                      </w:pPr>
                      <w:r>
                        <w:rPr>
                          <w:rFonts w:ascii="Arial" w:hAnsi="Arial" w:cs="Arial"/>
                          <w:sz w:val="24"/>
                          <w:szCs w:val="24"/>
                        </w:rPr>
                        <w:t xml:space="preserve">Children in Year 5 will continue to receive continuous maths lessons throughout their time in school, with a focus on reasoning and </w:t>
                      </w:r>
                      <w:r w:rsidR="005579B7">
                        <w:rPr>
                          <w:rFonts w:ascii="Arial" w:hAnsi="Arial" w:cs="Arial"/>
                          <w:sz w:val="24"/>
                          <w:szCs w:val="24"/>
                        </w:rPr>
                        <w:t>problem-solving</w:t>
                      </w:r>
                      <w:r>
                        <w:rPr>
                          <w:rFonts w:ascii="Arial" w:hAnsi="Arial" w:cs="Arial"/>
                          <w:sz w:val="24"/>
                          <w:szCs w:val="24"/>
                        </w:rPr>
                        <w:t xml:space="preserve"> skills.</w:t>
                      </w:r>
                      <w:r w:rsidR="00D579E7">
                        <w:rPr>
                          <w:rFonts w:ascii="Arial" w:hAnsi="Arial" w:cs="Arial"/>
                          <w:sz w:val="24"/>
                          <w:szCs w:val="24"/>
                        </w:rPr>
                        <w:t xml:space="preserve"> </w:t>
                      </w:r>
                      <w:r>
                        <w:rPr>
                          <w:rFonts w:ascii="Arial" w:hAnsi="Arial" w:cs="Arial"/>
                          <w:sz w:val="24"/>
                          <w:szCs w:val="24"/>
                        </w:rPr>
                        <w:t>Children will be taught to use</w:t>
                      </w:r>
                      <w:r w:rsidR="00D579E7">
                        <w:rPr>
                          <w:rFonts w:ascii="Arial" w:hAnsi="Arial" w:cs="Arial"/>
                          <w:sz w:val="24"/>
                          <w:szCs w:val="24"/>
                        </w:rPr>
                        <w:t xml:space="preserve"> </w:t>
                      </w:r>
                    </w:p>
                    <w:p w14:paraId="6FB84A7B" w14:textId="148A5358" w:rsidR="00C6578E" w:rsidRDefault="00C6578E" w:rsidP="00D579E7">
                      <w:pPr>
                        <w:spacing w:after="0"/>
                        <w:rPr>
                          <w:rFonts w:ascii="Arial" w:hAnsi="Arial" w:cs="Arial"/>
                          <w:sz w:val="24"/>
                          <w:szCs w:val="24"/>
                        </w:rPr>
                      </w:pPr>
                      <w:r>
                        <w:rPr>
                          <w:rFonts w:ascii="Arial" w:hAnsi="Arial" w:cs="Arial"/>
                          <w:sz w:val="24"/>
                          <w:szCs w:val="24"/>
                        </w:rPr>
                        <w:t>mathematical vocabulary to explain their methods and apply this to a variety of real-life inspired problems. Below is an overview of the topics to be covered in Year 5 this term:</w:t>
                      </w:r>
                    </w:p>
                    <w:p w14:paraId="19DBF1B5" w14:textId="77777777" w:rsidR="00663CE9" w:rsidRDefault="00663CE9" w:rsidP="00C6578E">
                      <w:pPr>
                        <w:spacing w:after="0"/>
                        <w:jc w:val="center"/>
                        <w:rPr>
                          <w:rFonts w:ascii="Arial" w:hAnsi="Arial" w:cs="Arial"/>
                          <w:sz w:val="24"/>
                          <w:szCs w:val="24"/>
                          <w:u w:val="single"/>
                        </w:rPr>
                      </w:pPr>
                    </w:p>
                    <w:p w14:paraId="75051097" w14:textId="4C70AE4F" w:rsidR="00C6578E" w:rsidRDefault="00C6578E" w:rsidP="00C6578E">
                      <w:pPr>
                        <w:spacing w:after="0"/>
                        <w:jc w:val="center"/>
                        <w:rPr>
                          <w:rFonts w:ascii="Arial" w:hAnsi="Arial" w:cs="Arial"/>
                          <w:sz w:val="24"/>
                          <w:szCs w:val="24"/>
                        </w:rPr>
                      </w:pPr>
                      <w:r>
                        <w:rPr>
                          <w:rFonts w:ascii="Arial" w:hAnsi="Arial" w:cs="Arial"/>
                          <w:sz w:val="24"/>
                          <w:szCs w:val="24"/>
                          <w:u w:val="single"/>
                        </w:rPr>
                        <w:t>Multiplication and Division</w:t>
                      </w:r>
                      <w:r>
                        <w:rPr>
                          <w:rFonts w:ascii="Arial" w:hAnsi="Arial" w:cs="Arial"/>
                          <w:sz w:val="24"/>
                          <w:szCs w:val="24"/>
                        </w:rPr>
                        <w:t xml:space="preserve"> – multiplying and dividing 4-digit numbers by 2- and 3-digit numbers, including remainders.</w:t>
                      </w:r>
                    </w:p>
                    <w:p w14:paraId="611BDB89" w14:textId="76EFA291" w:rsidR="00C6578E" w:rsidRDefault="00C6578E" w:rsidP="00C6578E">
                      <w:pPr>
                        <w:spacing w:after="0"/>
                        <w:jc w:val="center"/>
                        <w:rPr>
                          <w:rFonts w:ascii="Arial" w:hAnsi="Arial" w:cs="Arial"/>
                          <w:sz w:val="24"/>
                          <w:szCs w:val="24"/>
                        </w:rPr>
                      </w:pPr>
                      <w:r>
                        <w:rPr>
                          <w:rFonts w:ascii="Arial" w:hAnsi="Arial" w:cs="Arial"/>
                          <w:sz w:val="24"/>
                          <w:szCs w:val="24"/>
                          <w:u w:val="single"/>
                        </w:rPr>
                        <w:t>Decimals and Percentages</w:t>
                      </w:r>
                      <w:r>
                        <w:rPr>
                          <w:rFonts w:ascii="Arial" w:hAnsi="Arial" w:cs="Arial"/>
                          <w:sz w:val="24"/>
                          <w:szCs w:val="24"/>
                        </w:rPr>
                        <w:t xml:space="preserve"> – </w:t>
                      </w:r>
                      <w:r w:rsidR="005579B7">
                        <w:rPr>
                          <w:rFonts w:ascii="Arial" w:hAnsi="Arial" w:cs="Arial"/>
                          <w:sz w:val="24"/>
                          <w:szCs w:val="24"/>
                        </w:rPr>
                        <w:t xml:space="preserve">expressing numbers to 4 decimal places, understanding what percentages represent, converting between decimals, percentages and fractions, </w:t>
                      </w:r>
                    </w:p>
                    <w:p w14:paraId="4FCCF1BC" w14:textId="0423D68D" w:rsidR="00C6578E" w:rsidRDefault="00C6578E" w:rsidP="00C6578E">
                      <w:pPr>
                        <w:spacing w:after="0"/>
                        <w:jc w:val="center"/>
                        <w:rPr>
                          <w:rFonts w:ascii="Arial" w:hAnsi="Arial" w:cs="Arial"/>
                          <w:sz w:val="24"/>
                          <w:szCs w:val="24"/>
                        </w:rPr>
                      </w:pPr>
                      <w:r>
                        <w:rPr>
                          <w:rFonts w:ascii="Arial" w:hAnsi="Arial" w:cs="Arial"/>
                          <w:sz w:val="24"/>
                          <w:szCs w:val="24"/>
                          <w:u w:val="single"/>
                        </w:rPr>
                        <w:t>Measure – Perimeter and Area</w:t>
                      </w:r>
                      <w:r>
                        <w:rPr>
                          <w:rFonts w:ascii="Arial" w:hAnsi="Arial" w:cs="Arial"/>
                          <w:sz w:val="24"/>
                          <w:szCs w:val="24"/>
                        </w:rPr>
                        <w:t xml:space="preserve"> – </w:t>
                      </w:r>
                      <w:r w:rsidR="005579B7">
                        <w:rPr>
                          <w:rFonts w:ascii="Arial" w:hAnsi="Arial" w:cs="Arial"/>
                          <w:sz w:val="24"/>
                          <w:szCs w:val="24"/>
                        </w:rPr>
                        <w:t>perimeters of rectangles, rectilinear shapes and polygons; areas of rectangles and compound shapes.</w:t>
                      </w:r>
                    </w:p>
                    <w:p w14:paraId="6470647F" w14:textId="267645B3" w:rsidR="00C6578E" w:rsidRPr="00C6578E" w:rsidRDefault="00C6578E" w:rsidP="00C6578E">
                      <w:pPr>
                        <w:spacing w:after="0"/>
                        <w:jc w:val="center"/>
                        <w:rPr>
                          <w:rFonts w:ascii="Arial" w:hAnsi="Arial" w:cs="Arial"/>
                          <w:sz w:val="24"/>
                          <w:szCs w:val="24"/>
                        </w:rPr>
                      </w:pPr>
                      <w:r>
                        <w:rPr>
                          <w:rFonts w:ascii="Arial" w:hAnsi="Arial" w:cs="Arial"/>
                          <w:sz w:val="24"/>
                          <w:szCs w:val="24"/>
                          <w:u w:val="single"/>
                        </w:rPr>
                        <w:t>Graphs and Tables</w:t>
                      </w:r>
                      <w:r>
                        <w:rPr>
                          <w:rFonts w:ascii="Arial" w:hAnsi="Arial" w:cs="Arial"/>
                          <w:sz w:val="24"/>
                          <w:szCs w:val="24"/>
                        </w:rPr>
                        <w:t xml:space="preserve"> </w:t>
                      </w:r>
                      <w:r w:rsidR="005579B7">
                        <w:rPr>
                          <w:rFonts w:ascii="Arial" w:hAnsi="Arial" w:cs="Arial"/>
                          <w:sz w:val="24"/>
                          <w:szCs w:val="24"/>
                        </w:rPr>
                        <w:t>–</w:t>
                      </w:r>
                      <w:r>
                        <w:rPr>
                          <w:rFonts w:ascii="Arial" w:hAnsi="Arial" w:cs="Arial"/>
                          <w:sz w:val="24"/>
                          <w:szCs w:val="24"/>
                        </w:rPr>
                        <w:t xml:space="preserve"> </w:t>
                      </w:r>
                      <w:r w:rsidR="005579B7">
                        <w:rPr>
                          <w:rFonts w:ascii="Arial" w:hAnsi="Arial" w:cs="Arial"/>
                          <w:sz w:val="24"/>
                          <w:szCs w:val="24"/>
                        </w:rPr>
                        <w:t xml:space="preserve">drawing and interpreting line graphs and two-way tables. </w:t>
                      </w:r>
                    </w:p>
                    <w:p w14:paraId="5BAC8C77" w14:textId="77777777" w:rsidR="00867F4E" w:rsidRDefault="00867F4E" w:rsidP="00AE7A41">
                      <w:pPr>
                        <w:spacing w:after="0"/>
                        <w:jc w:val="center"/>
                        <w:rPr>
                          <w:rFonts w:ascii="Arial" w:hAnsi="Arial" w:cs="Arial"/>
                          <w:sz w:val="24"/>
                          <w:szCs w:val="24"/>
                        </w:rPr>
                      </w:pPr>
                    </w:p>
                  </w:txbxContent>
                </v:textbox>
                <w10:wrap anchorx="margin"/>
              </v:roundrect>
            </w:pict>
          </mc:Fallback>
        </mc:AlternateContent>
      </w:r>
    </w:p>
    <w:p w14:paraId="6C9A6C1F" w14:textId="4D25800D" w:rsidR="00E07DEC" w:rsidRDefault="00E07DEC"/>
    <w:p w14:paraId="651B1C5D" w14:textId="0447DE1A" w:rsidR="00E07DEC" w:rsidRDefault="00E07DEC"/>
    <w:p w14:paraId="37B64C48" w14:textId="389D4147" w:rsidR="00E07DEC" w:rsidRDefault="00E07DEC"/>
    <w:p w14:paraId="4E0F5A3E" w14:textId="4978CA65" w:rsidR="00B9301D" w:rsidRDefault="00B9301D"/>
    <w:p w14:paraId="105DD52A" w14:textId="25EB1D39" w:rsidR="00945242" w:rsidRDefault="00663CE9">
      <w:r>
        <w:rPr>
          <w:noProof/>
        </w:rPr>
        <mc:AlternateContent>
          <mc:Choice Requires="wps">
            <w:drawing>
              <wp:anchor distT="0" distB="0" distL="114300" distR="114300" simplePos="0" relativeHeight="251677696" behindDoc="0" locked="0" layoutInCell="1" allowOverlap="1" wp14:anchorId="3D6C6AD7" wp14:editId="7FF22CEF">
                <wp:simplePos x="0" y="0"/>
                <wp:positionH relativeFrom="margin">
                  <wp:posOffset>5409565</wp:posOffset>
                </wp:positionH>
                <wp:positionV relativeFrom="paragraph">
                  <wp:posOffset>308610</wp:posOffset>
                </wp:positionV>
                <wp:extent cx="4231005" cy="2419350"/>
                <wp:effectExtent l="0" t="0" r="17145" b="19050"/>
                <wp:wrapNone/>
                <wp:docPr id="10" name="Rectangle: Rounded Corners 10"/>
                <wp:cNvGraphicFramePr/>
                <a:graphic xmlns:a="http://schemas.openxmlformats.org/drawingml/2006/main">
                  <a:graphicData uri="http://schemas.microsoft.com/office/word/2010/wordprocessingShape">
                    <wps:wsp>
                      <wps:cNvSpPr/>
                      <wps:spPr>
                        <a:xfrm>
                          <a:off x="0" y="0"/>
                          <a:ext cx="4231005" cy="2419350"/>
                        </a:xfrm>
                        <a:prstGeom prst="roundRect">
                          <a:avLst/>
                        </a:prstGeom>
                        <a:solidFill>
                          <a:schemeClr val="accent4">
                            <a:lumMod val="60000"/>
                            <a:lumOff val="40000"/>
                          </a:schemeClr>
                        </a:solidFill>
                        <a:ln w="12700" cap="flat" cmpd="sng" algn="ctr">
                          <a:solidFill>
                            <a:schemeClr val="tx1"/>
                          </a:solidFill>
                          <a:prstDash val="solid"/>
                          <a:miter lim="800000"/>
                        </a:ln>
                        <a:effectLst/>
                      </wps:spPr>
                      <wps:txbx>
                        <w:txbxContent>
                          <w:p w14:paraId="1EF8BE48" w14:textId="171BD371" w:rsidR="004851E8" w:rsidRDefault="005579B7" w:rsidP="004851E8">
                            <w:pPr>
                              <w:spacing w:after="0"/>
                              <w:jc w:val="center"/>
                              <w:rPr>
                                <w:rFonts w:ascii="Arial" w:hAnsi="Arial" w:cs="Arial"/>
                                <w:b/>
                                <w:sz w:val="24"/>
                              </w:rPr>
                            </w:pPr>
                            <w:r>
                              <w:rPr>
                                <w:rFonts w:ascii="Arial" w:hAnsi="Arial" w:cs="Arial"/>
                                <w:b/>
                                <w:sz w:val="24"/>
                              </w:rPr>
                              <w:t>Computing</w:t>
                            </w:r>
                          </w:p>
                          <w:p w14:paraId="218B5CEF" w14:textId="4BCCB89C" w:rsidR="005579B7" w:rsidRDefault="005579B7" w:rsidP="004851E8">
                            <w:pPr>
                              <w:spacing w:after="0"/>
                              <w:jc w:val="center"/>
                              <w:rPr>
                                <w:rFonts w:ascii="Arial" w:hAnsi="Arial" w:cs="Arial"/>
                                <w:sz w:val="24"/>
                              </w:rPr>
                            </w:pPr>
                            <w:r>
                              <w:rPr>
                                <w:rFonts w:ascii="Arial" w:hAnsi="Arial" w:cs="Arial"/>
                                <w:sz w:val="24"/>
                              </w:rPr>
                              <w:t xml:space="preserve">In </w:t>
                            </w:r>
                            <w:r w:rsidR="0064571C">
                              <w:rPr>
                                <w:rFonts w:ascii="Arial" w:hAnsi="Arial" w:cs="Arial"/>
                                <w:sz w:val="24"/>
                              </w:rPr>
                              <w:t xml:space="preserve">our weekly </w:t>
                            </w:r>
                            <w:r>
                              <w:rPr>
                                <w:rFonts w:ascii="Arial" w:hAnsi="Arial" w:cs="Arial"/>
                                <w:sz w:val="24"/>
                              </w:rPr>
                              <w:t xml:space="preserve">computing </w:t>
                            </w:r>
                            <w:r w:rsidR="0064571C">
                              <w:rPr>
                                <w:rFonts w:ascii="Arial" w:hAnsi="Arial" w:cs="Arial"/>
                                <w:sz w:val="24"/>
                              </w:rPr>
                              <w:t xml:space="preserve">lessons, </w:t>
                            </w:r>
                            <w:r>
                              <w:rPr>
                                <w:rFonts w:ascii="Arial" w:hAnsi="Arial" w:cs="Arial"/>
                                <w:sz w:val="24"/>
                              </w:rPr>
                              <w:t>we will continue to develop children’s IT literacy. This term we will cover:</w:t>
                            </w:r>
                          </w:p>
                          <w:p w14:paraId="183FA5F8" w14:textId="6877E1D8" w:rsidR="005579B7" w:rsidRPr="005579B7" w:rsidRDefault="005579B7" w:rsidP="004851E8">
                            <w:pPr>
                              <w:spacing w:after="0"/>
                              <w:jc w:val="center"/>
                              <w:rPr>
                                <w:rFonts w:ascii="Arial" w:hAnsi="Arial" w:cs="Arial"/>
                                <w:sz w:val="24"/>
                              </w:rPr>
                            </w:pPr>
                            <w:r>
                              <w:rPr>
                                <w:rFonts w:ascii="Arial" w:hAnsi="Arial" w:cs="Arial"/>
                                <w:sz w:val="24"/>
                                <w:u w:val="single"/>
                              </w:rPr>
                              <w:t>Programming</w:t>
                            </w:r>
                            <w:r>
                              <w:rPr>
                                <w:rFonts w:ascii="Arial" w:hAnsi="Arial" w:cs="Arial"/>
                                <w:sz w:val="24"/>
                              </w:rPr>
                              <w:t xml:space="preserve"> – </w:t>
                            </w:r>
                            <w:r w:rsidR="0064571C" w:rsidRPr="0064571C">
                              <w:rPr>
                                <w:rFonts w:ascii="Arial" w:hAnsi="Arial" w:cs="Arial"/>
                                <w:sz w:val="24"/>
                              </w:rPr>
                              <w:t>use physical computing to explore the concept of selection in programming through the use of the Crumble programming environment.</w:t>
                            </w:r>
                          </w:p>
                          <w:p w14:paraId="0794D639" w14:textId="72DB00AC" w:rsidR="003A1336" w:rsidRDefault="0064571C" w:rsidP="003A1336">
                            <w:pPr>
                              <w:spacing w:after="0"/>
                              <w:jc w:val="center"/>
                              <w:rPr>
                                <w:rFonts w:ascii="Arial" w:hAnsi="Arial" w:cs="Arial"/>
                                <w:sz w:val="24"/>
                              </w:rPr>
                            </w:pPr>
                            <w:r>
                              <w:rPr>
                                <w:rFonts w:ascii="Arial" w:hAnsi="Arial" w:cs="Arial"/>
                                <w:sz w:val="24"/>
                                <w:u w:val="single"/>
                              </w:rPr>
                              <w:t xml:space="preserve">Data and Information </w:t>
                            </w:r>
                            <w:r>
                              <w:rPr>
                                <w:rFonts w:ascii="Arial" w:hAnsi="Arial" w:cs="Arial"/>
                                <w:sz w:val="24"/>
                              </w:rPr>
                              <w:t xml:space="preserve">– How flat file databases can be used to organise information in records. </w:t>
                            </w:r>
                          </w:p>
                          <w:p w14:paraId="56B5B3A7" w14:textId="0D16EBB9" w:rsidR="0064571C" w:rsidRPr="0064571C" w:rsidRDefault="0064571C" w:rsidP="003A1336">
                            <w:pPr>
                              <w:spacing w:after="0"/>
                              <w:jc w:val="center"/>
                              <w:rPr>
                                <w:rFonts w:ascii="Arial" w:hAnsi="Arial" w:cs="Arial"/>
                                <w:sz w:val="24"/>
                              </w:rPr>
                            </w:pPr>
                            <w:proofErr w:type="spellStart"/>
                            <w:r>
                              <w:rPr>
                                <w:rFonts w:ascii="Arial" w:hAnsi="Arial" w:cs="Arial"/>
                                <w:sz w:val="24"/>
                                <w:u w:val="single"/>
                              </w:rPr>
                              <w:t>eSafety</w:t>
                            </w:r>
                            <w:proofErr w:type="spellEnd"/>
                            <w:r>
                              <w:rPr>
                                <w:rFonts w:ascii="Arial" w:hAnsi="Arial" w:cs="Arial"/>
                                <w:sz w:val="24"/>
                              </w:rPr>
                              <w:t xml:space="preserve"> – Computing lessons will be supplemented with regular points of discussion regarding how to stay safe online, and how to deal with adverse online situations. </w:t>
                            </w:r>
                          </w:p>
                          <w:p w14:paraId="71787197" w14:textId="4E284905" w:rsidR="00FE7EF0" w:rsidRDefault="00FE7EF0" w:rsidP="00FE7EF0">
                            <w:pPr>
                              <w:spacing w:after="0"/>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6" style="position:absolute;margin-left:425.95pt;margin-top:24.3pt;width:333.15pt;height:19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" fillcolor="#ffd966 [1943]" strokecolor="black [3213]" strokeweight="1pt">
                <v:stroke joinstyle="miter"/>
                <v:textbox>
                  <w:txbxContent>
                    <w:p w14:paraId="1EF8BE48" w14:textId="171BD371" w:rsidR="004851E8" w:rsidRDefault="005579B7" w:rsidP="004851E8">
                      <w:pPr>
                        <w:spacing w:after="0"/>
                        <w:jc w:val="center"/>
                        <w:rPr>
                          <w:rFonts w:ascii="Arial" w:hAnsi="Arial" w:cs="Arial"/>
                          <w:b/>
                          <w:sz w:val="24"/>
                        </w:rPr>
                      </w:pPr>
                      <w:r>
                        <w:rPr>
                          <w:rFonts w:ascii="Arial" w:hAnsi="Arial" w:cs="Arial"/>
                          <w:b/>
                          <w:sz w:val="24"/>
                        </w:rPr>
                        <w:t>Computing</w:t>
                      </w:r>
                    </w:p>
                    <w:p w14:paraId="218B5CEF" w14:textId="4BCCB89C" w:rsidR="005579B7" w:rsidRDefault="005579B7" w:rsidP="004851E8">
                      <w:pPr>
                        <w:spacing w:after="0"/>
                        <w:jc w:val="center"/>
                        <w:rPr>
                          <w:rFonts w:ascii="Arial" w:hAnsi="Arial" w:cs="Arial"/>
                          <w:sz w:val="24"/>
                        </w:rPr>
                      </w:pPr>
                      <w:r>
                        <w:rPr>
                          <w:rFonts w:ascii="Arial" w:hAnsi="Arial" w:cs="Arial"/>
                          <w:sz w:val="24"/>
                        </w:rPr>
                        <w:t xml:space="preserve">In </w:t>
                      </w:r>
                      <w:r w:rsidR="0064571C">
                        <w:rPr>
                          <w:rFonts w:ascii="Arial" w:hAnsi="Arial" w:cs="Arial"/>
                          <w:sz w:val="24"/>
                        </w:rPr>
                        <w:t xml:space="preserve">our weekly </w:t>
                      </w:r>
                      <w:r>
                        <w:rPr>
                          <w:rFonts w:ascii="Arial" w:hAnsi="Arial" w:cs="Arial"/>
                          <w:sz w:val="24"/>
                        </w:rPr>
                        <w:t xml:space="preserve">computing </w:t>
                      </w:r>
                      <w:r w:rsidR="0064571C">
                        <w:rPr>
                          <w:rFonts w:ascii="Arial" w:hAnsi="Arial" w:cs="Arial"/>
                          <w:sz w:val="24"/>
                        </w:rPr>
                        <w:t xml:space="preserve">lessons, </w:t>
                      </w:r>
                      <w:r>
                        <w:rPr>
                          <w:rFonts w:ascii="Arial" w:hAnsi="Arial" w:cs="Arial"/>
                          <w:sz w:val="24"/>
                        </w:rPr>
                        <w:t>we will continue to develop children’s IT literacy. This term we will cover:</w:t>
                      </w:r>
                    </w:p>
                    <w:p w14:paraId="183FA5F8" w14:textId="6877E1D8" w:rsidR="005579B7" w:rsidRPr="005579B7" w:rsidRDefault="005579B7" w:rsidP="004851E8">
                      <w:pPr>
                        <w:spacing w:after="0"/>
                        <w:jc w:val="center"/>
                        <w:rPr>
                          <w:rFonts w:ascii="Arial" w:hAnsi="Arial" w:cs="Arial"/>
                          <w:sz w:val="24"/>
                        </w:rPr>
                      </w:pPr>
                      <w:r>
                        <w:rPr>
                          <w:rFonts w:ascii="Arial" w:hAnsi="Arial" w:cs="Arial"/>
                          <w:sz w:val="24"/>
                          <w:u w:val="single"/>
                        </w:rPr>
                        <w:t>Programming</w:t>
                      </w:r>
                      <w:r>
                        <w:rPr>
                          <w:rFonts w:ascii="Arial" w:hAnsi="Arial" w:cs="Arial"/>
                          <w:sz w:val="24"/>
                        </w:rPr>
                        <w:t xml:space="preserve"> – </w:t>
                      </w:r>
                      <w:r w:rsidR="0064571C" w:rsidRPr="0064571C">
                        <w:rPr>
                          <w:rFonts w:ascii="Arial" w:hAnsi="Arial" w:cs="Arial"/>
                          <w:sz w:val="24"/>
                        </w:rPr>
                        <w:t>use physical computing to explore the concept of selection in programming through the use of the Crumble programming environment.</w:t>
                      </w:r>
                    </w:p>
                    <w:p w14:paraId="0794D639" w14:textId="72DB00AC" w:rsidR="003A1336" w:rsidRDefault="0064571C" w:rsidP="003A1336">
                      <w:pPr>
                        <w:spacing w:after="0"/>
                        <w:jc w:val="center"/>
                        <w:rPr>
                          <w:rFonts w:ascii="Arial" w:hAnsi="Arial" w:cs="Arial"/>
                          <w:sz w:val="24"/>
                        </w:rPr>
                      </w:pPr>
                      <w:r>
                        <w:rPr>
                          <w:rFonts w:ascii="Arial" w:hAnsi="Arial" w:cs="Arial"/>
                          <w:sz w:val="24"/>
                          <w:u w:val="single"/>
                        </w:rPr>
                        <w:t xml:space="preserve">Data and Information </w:t>
                      </w:r>
                      <w:r>
                        <w:rPr>
                          <w:rFonts w:ascii="Arial" w:hAnsi="Arial" w:cs="Arial"/>
                          <w:sz w:val="24"/>
                        </w:rPr>
                        <w:t xml:space="preserve">– How flat file databases can be used to organise information in records. </w:t>
                      </w:r>
                    </w:p>
                    <w:p w14:paraId="56B5B3A7" w14:textId="0D16EBB9" w:rsidR="0064571C" w:rsidRPr="0064571C" w:rsidRDefault="0064571C" w:rsidP="003A1336">
                      <w:pPr>
                        <w:spacing w:after="0"/>
                        <w:jc w:val="center"/>
                        <w:rPr>
                          <w:rFonts w:ascii="Arial" w:hAnsi="Arial" w:cs="Arial"/>
                          <w:sz w:val="24"/>
                        </w:rPr>
                      </w:pPr>
                      <w:proofErr w:type="spellStart"/>
                      <w:r>
                        <w:rPr>
                          <w:rFonts w:ascii="Arial" w:hAnsi="Arial" w:cs="Arial"/>
                          <w:sz w:val="24"/>
                          <w:u w:val="single"/>
                        </w:rPr>
                        <w:t>eSafety</w:t>
                      </w:r>
                      <w:proofErr w:type="spellEnd"/>
                      <w:r>
                        <w:rPr>
                          <w:rFonts w:ascii="Arial" w:hAnsi="Arial" w:cs="Arial"/>
                          <w:sz w:val="24"/>
                        </w:rPr>
                        <w:t xml:space="preserve"> – Computing lessons will be supplemented with regular points of discussion regarding how to stay safe online, and how to deal with adverse online situations. </w:t>
                      </w:r>
                    </w:p>
                    <w:p w14:paraId="71787197" w14:textId="4E284905" w:rsidR="00FE7EF0" w:rsidRDefault="00FE7EF0" w:rsidP="00FE7EF0">
                      <w:pPr>
                        <w:spacing w:after="0"/>
                        <w:jc w:val="center"/>
                        <w:rPr>
                          <w:rFonts w:ascii="Arial" w:hAnsi="Arial" w:cs="Arial"/>
                          <w:b/>
                          <w:sz w:val="24"/>
                        </w:rPr>
                      </w:pPr>
                    </w:p>
                  </w:txbxContent>
                </v:textbox>
                <w10:wrap anchorx="margin"/>
              </v:roundrect>
            </w:pict>
          </mc:Fallback>
        </mc:AlternateContent>
      </w:r>
      <w:r>
        <w:rPr>
          <w:noProof/>
        </w:rPr>
        <mc:AlternateContent>
          <mc:Choice Requires="wps">
            <w:drawing>
              <wp:anchor distT="0" distB="0" distL="114300" distR="114300" simplePos="0" relativeHeight="251681792" behindDoc="0" locked="0" layoutInCell="1" allowOverlap="1" wp14:anchorId="148DB95D" wp14:editId="5F0A8E73">
                <wp:simplePos x="0" y="0"/>
                <wp:positionH relativeFrom="margin">
                  <wp:posOffset>5435600</wp:posOffset>
                </wp:positionH>
                <wp:positionV relativeFrom="paragraph">
                  <wp:posOffset>2800985</wp:posOffset>
                </wp:positionV>
                <wp:extent cx="4269105" cy="2303780"/>
                <wp:effectExtent l="0" t="0" r="17145" b="20320"/>
                <wp:wrapNone/>
                <wp:docPr id="12" name="Rectangle: Rounded Corners 12"/>
                <wp:cNvGraphicFramePr/>
                <a:graphic xmlns:a="http://schemas.openxmlformats.org/drawingml/2006/main">
                  <a:graphicData uri="http://schemas.microsoft.com/office/word/2010/wordprocessingShape">
                    <wps:wsp>
                      <wps:cNvSpPr/>
                      <wps:spPr>
                        <a:xfrm>
                          <a:off x="0" y="0"/>
                          <a:ext cx="4269105" cy="2303780"/>
                        </a:xfrm>
                        <a:prstGeom prst="roundRect">
                          <a:avLst/>
                        </a:prstGeom>
                        <a:solidFill>
                          <a:schemeClr val="accent1">
                            <a:lumMod val="60000"/>
                            <a:lumOff val="40000"/>
                          </a:schemeClr>
                        </a:solidFill>
                        <a:ln w="12700" cap="flat" cmpd="sng" algn="ctr">
                          <a:solidFill>
                            <a:schemeClr val="tx1"/>
                          </a:solidFill>
                          <a:prstDash val="solid"/>
                          <a:miter lim="800000"/>
                        </a:ln>
                        <a:effectLst/>
                      </wps:spPr>
                      <wps:txbx>
                        <w:txbxContent>
                          <w:p w14:paraId="7C6BD96E" w14:textId="1AC96619" w:rsidR="00445789" w:rsidRPr="003A1336" w:rsidRDefault="005579B7" w:rsidP="00663CE9">
                            <w:pPr>
                              <w:spacing w:after="0" w:line="240" w:lineRule="auto"/>
                              <w:jc w:val="center"/>
                              <w:rPr>
                                <w:rFonts w:ascii="Arial" w:hAnsi="Arial" w:cs="Arial"/>
                                <w:b/>
                                <w:sz w:val="24"/>
                              </w:rPr>
                            </w:pPr>
                            <w:r>
                              <w:rPr>
                                <w:rFonts w:ascii="Arial" w:hAnsi="Arial" w:cs="Arial"/>
                                <w:b/>
                                <w:sz w:val="24"/>
                              </w:rPr>
                              <w:t>Art and DT</w:t>
                            </w:r>
                          </w:p>
                          <w:p w14:paraId="27C61A2B" w14:textId="56E10C64" w:rsidR="0086756D" w:rsidRDefault="0064571C" w:rsidP="00663CE9">
                            <w:pPr>
                              <w:spacing w:line="240" w:lineRule="auto"/>
                              <w:jc w:val="center"/>
                              <w:rPr>
                                <w:rFonts w:ascii="Arial" w:hAnsi="Arial" w:cs="Arial"/>
                                <w:sz w:val="24"/>
                              </w:rPr>
                            </w:pPr>
                            <w:r>
                              <w:rPr>
                                <w:rFonts w:ascii="Arial" w:hAnsi="Arial" w:cs="Arial"/>
                                <w:sz w:val="24"/>
                              </w:rPr>
                              <w:t>In weekly creative lessons, children will study the following topics:</w:t>
                            </w:r>
                          </w:p>
                          <w:p w14:paraId="743C063A" w14:textId="77777777" w:rsidR="00663CE9" w:rsidRDefault="00663CE9" w:rsidP="00663CE9">
                            <w:pPr>
                              <w:spacing w:line="240" w:lineRule="auto"/>
                              <w:jc w:val="center"/>
                              <w:rPr>
                                <w:rFonts w:ascii="Arial" w:hAnsi="Arial" w:cs="Arial"/>
                                <w:sz w:val="24"/>
                              </w:rPr>
                            </w:pPr>
                            <w:r>
                              <w:rPr>
                                <w:rFonts w:ascii="Arial" w:hAnsi="Arial" w:cs="Arial"/>
                                <w:sz w:val="24"/>
                                <w:u w:val="single"/>
                              </w:rPr>
                              <w:t>Electrical Systems: Doodlers</w:t>
                            </w:r>
                            <w:r>
                              <w:rPr>
                                <w:rFonts w:ascii="Arial" w:hAnsi="Arial" w:cs="Arial"/>
                                <w:sz w:val="24"/>
                              </w:rPr>
                              <w:t xml:space="preserve"> - </w:t>
                            </w:r>
                            <w:r w:rsidRPr="00663CE9">
                              <w:rPr>
                                <w:rFonts w:ascii="Arial" w:hAnsi="Arial" w:cs="Arial"/>
                                <w:sz w:val="24"/>
                              </w:rPr>
                              <w:t>This unit encourages the pupils to problem-solve and understand a product’s construction before developing their own.</w:t>
                            </w:r>
                          </w:p>
                          <w:p w14:paraId="0D399AB9" w14:textId="4B0AB12E" w:rsidR="0064571C" w:rsidRPr="0064571C" w:rsidRDefault="0064571C" w:rsidP="00663CE9">
                            <w:pPr>
                              <w:spacing w:line="240" w:lineRule="auto"/>
                              <w:jc w:val="center"/>
                              <w:rPr>
                                <w:rFonts w:ascii="Arial" w:hAnsi="Arial" w:cs="Arial"/>
                                <w:sz w:val="24"/>
                              </w:rPr>
                            </w:pPr>
                            <w:r>
                              <w:rPr>
                                <w:rFonts w:ascii="Arial" w:hAnsi="Arial" w:cs="Arial"/>
                                <w:sz w:val="24"/>
                                <w:u w:val="single"/>
                              </w:rPr>
                              <w:t>Drawing: I Need Space</w:t>
                            </w:r>
                            <w:r>
                              <w:rPr>
                                <w:rFonts w:ascii="Arial" w:hAnsi="Arial" w:cs="Arial"/>
                                <w:sz w:val="24"/>
                              </w:rPr>
                              <w:t xml:space="preserve"> - </w:t>
                            </w:r>
                            <w:r w:rsidRPr="0064571C">
                              <w:rPr>
                                <w:rFonts w:ascii="Arial" w:hAnsi="Arial" w:cs="Arial"/>
                                <w:sz w:val="24"/>
                              </w:rPr>
                              <w:t>This unit focuses on understanding retrofuturism, developing skills in evaluating images and creating art through various drawing processes</w:t>
                            </w:r>
                            <w:r>
                              <w:rPr>
                                <w:rFonts w:ascii="Arial" w:hAnsi="Arial" w:cs="Arial"/>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7" style="position:absolute;margin-left:428pt;margin-top:220.55pt;width:336.15pt;height:181.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" fillcolor="#8eaadb [1940]" strokecolor="black [3213]" strokeweight="1pt">
                <v:stroke joinstyle="miter"/>
                <v:textbox>
                  <w:txbxContent>
                    <w:p w14:paraId="7C6BD96E" w14:textId="1AC96619" w:rsidR="00445789" w:rsidRPr="003A1336" w:rsidRDefault="005579B7" w:rsidP="00663CE9">
                      <w:pPr>
                        <w:spacing w:after="0" w:line="240" w:lineRule="auto"/>
                        <w:jc w:val="center"/>
                        <w:rPr>
                          <w:rFonts w:ascii="Arial" w:hAnsi="Arial" w:cs="Arial"/>
                          <w:b/>
                          <w:sz w:val="24"/>
                        </w:rPr>
                      </w:pPr>
                      <w:r>
                        <w:rPr>
                          <w:rFonts w:ascii="Arial" w:hAnsi="Arial" w:cs="Arial"/>
                          <w:b/>
                          <w:sz w:val="24"/>
                        </w:rPr>
                        <w:t>Art and DT</w:t>
                      </w:r>
                    </w:p>
                    <w:p w14:paraId="27C61A2B" w14:textId="56E10C64" w:rsidR="0086756D" w:rsidRDefault="0064571C" w:rsidP="00663CE9">
                      <w:pPr>
                        <w:spacing w:line="240" w:lineRule="auto"/>
                        <w:jc w:val="center"/>
                        <w:rPr>
                          <w:rFonts w:ascii="Arial" w:hAnsi="Arial" w:cs="Arial"/>
                          <w:sz w:val="24"/>
                        </w:rPr>
                      </w:pPr>
                      <w:r>
                        <w:rPr>
                          <w:rFonts w:ascii="Arial" w:hAnsi="Arial" w:cs="Arial"/>
                          <w:sz w:val="24"/>
                        </w:rPr>
                        <w:t>In weekly creative lessons, children will study the following topics:</w:t>
                      </w:r>
                    </w:p>
                    <w:p w14:paraId="743C063A" w14:textId="77777777" w:rsidR="00663CE9" w:rsidRDefault="00663CE9" w:rsidP="00663CE9">
                      <w:pPr>
                        <w:spacing w:line="240" w:lineRule="auto"/>
                        <w:jc w:val="center"/>
                        <w:rPr>
                          <w:rFonts w:ascii="Arial" w:hAnsi="Arial" w:cs="Arial"/>
                          <w:sz w:val="24"/>
                        </w:rPr>
                      </w:pPr>
                      <w:r>
                        <w:rPr>
                          <w:rFonts w:ascii="Arial" w:hAnsi="Arial" w:cs="Arial"/>
                          <w:sz w:val="24"/>
                          <w:u w:val="single"/>
                        </w:rPr>
                        <w:t>Electrical Systems: Doodlers</w:t>
                      </w:r>
                      <w:r>
                        <w:rPr>
                          <w:rFonts w:ascii="Arial" w:hAnsi="Arial" w:cs="Arial"/>
                          <w:sz w:val="24"/>
                        </w:rPr>
                        <w:t xml:space="preserve"> - </w:t>
                      </w:r>
                      <w:r w:rsidRPr="00663CE9">
                        <w:rPr>
                          <w:rFonts w:ascii="Arial" w:hAnsi="Arial" w:cs="Arial"/>
                          <w:sz w:val="24"/>
                        </w:rPr>
                        <w:t>This unit encourages the pupils to problem-solve and understand a product’s construction before developing their own.</w:t>
                      </w:r>
                    </w:p>
                    <w:p w14:paraId="0D399AB9" w14:textId="4B0AB12E" w:rsidR="0064571C" w:rsidRPr="0064571C" w:rsidRDefault="0064571C" w:rsidP="00663CE9">
                      <w:pPr>
                        <w:spacing w:line="240" w:lineRule="auto"/>
                        <w:jc w:val="center"/>
                        <w:rPr>
                          <w:rFonts w:ascii="Arial" w:hAnsi="Arial" w:cs="Arial"/>
                          <w:sz w:val="24"/>
                        </w:rPr>
                      </w:pPr>
                      <w:r>
                        <w:rPr>
                          <w:rFonts w:ascii="Arial" w:hAnsi="Arial" w:cs="Arial"/>
                          <w:sz w:val="24"/>
                          <w:u w:val="single"/>
                        </w:rPr>
                        <w:t>Drawing: I Need Space</w:t>
                      </w:r>
                      <w:r>
                        <w:rPr>
                          <w:rFonts w:ascii="Arial" w:hAnsi="Arial" w:cs="Arial"/>
                          <w:sz w:val="24"/>
                        </w:rPr>
                        <w:t xml:space="preserve"> - </w:t>
                      </w:r>
                      <w:r w:rsidRPr="0064571C">
                        <w:rPr>
                          <w:rFonts w:ascii="Arial" w:hAnsi="Arial" w:cs="Arial"/>
                          <w:sz w:val="24"/>
                        </w:rPr>
                        <w:t>This unit focuses on understanding retrofuturism, developing skills in evaluating images and creating art through various drawing processes</w:t>
                      </w:r>
                      <w:r>
                        <w:rPr>
                          <w:rFonts w:ascii="Arial" w:hAnsi="Arial" w:cs="Arial"/>
                          <w:sz w:val="24"/>
                        </w:rPr>
                        <w:t>.</w:t>
                      </w:r>
                    </w:p>
                  </w:txbxContent>
                </v:textbox>
                <w10:wrap anchorx="margin"/>
              </v:roundrect>
            </w:pict>
          </mc:Fallback>
        </mc:AlternateContent>
      </w:r>
      <w:r>
        <w:rPr>
          <w:noProof/>
        </w:rPr>
        <w:drawing>
          <wp:anchor distT="0" distB="0" distL="114300" distR="114300" simplePos="0" relativeHeight="251732992" behindDoc="0" locked="0" layoutInCell="1" allowOverlap="1" wp14:anchorId="5FD71415" wp14:editId="13EF5F4A">
            <wp:simplePos x="0" y="0"/>
            <wp:positionH relativeFrom="margin">
              <wp:posOffset>4965700</wp:posOffset>
            </wp:positionH>
            <wp:positionV relativeFrom="paragraph">
              <wp:posOffset>198121</wp:posOffset>
            </wp:positionV>
            <wp:extent cx="1065574" cy="776605"/>
            <wp:effectExtent l="57150" t="0" r="58420" b="213995"/>
            <wp:wrapNone/>
            <wp:docPr id="37" name="Picture 37" descr="Crumble Projects | Redfern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rumble Projects | Redfern Electronic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9814806">
                      <a:off x="0" y="0"/>
                      <a:ext cx="1065574" cy="776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8896" behindDoc="0" locked="0" layoutInCell="1" allowOverlap="1" wp14:anchorId="285B85EA" wp14:editId="57F52FFB">
            <wp:simplePos x="0" y="0"/>
            <wp:positionH relativeFrom="margin">
              <wp:posOffset>3314700</wp:posOffset>
            </wp:positionH>
            <wp:positionV relativeFrom="paragraph">
              <wp:posOffset>3724275</wp:posOffset>
            </wp:positionV>
            <wp:extent cx="553720" cy="532765"/>
            <wp:effectExtent l="0" t="0" r="0" b="635"/>
            <wp:wrapNone/>
            <wp:docPr id="31" name="Picture 31" descr="Free: Birthday Clipart Soccer - Soccer Ball Transparent Clip Art - nohat.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 Birthday Clipart Soccer - Soccer Ball Transparent Clip Art - nohat.cc"/>
                    <pic:cNvPicPr>
                      <a:picLocks noChangeAspect="1" noChangeArrowheads="1"/>
                    </pic:cNvPicPr>
                  </pic:nvPicPr>
                  <pic:blipFill>
                    <a:blip r:embed="rId23" cstate="print">
                      <a:extLst>
                        <a:ext uri="{BEBA8EAE-BF5A-486C-A8C5-ECC9F3942E4B}">
                          <a14:imgProps xmlns:a14="http://schemas.microsoft.com/office/drawing/2010/main">
                            <a14:imgLayer r:embed="rId24">
                              <a14:imgEffect>
                                <a14:backgroundRemoval t="8225" b="90765" l="10000" r="91944">
                                  <a14:foregroundMark x1="14583" y1="29582" x2="11389" y2="37807"/>
                                  <a14:foregroundMark x1="11389" y1="37807" x2="10556" y2="53102"/>
                                  <a14:foregroundMark x1="39444" y1="91053" x2="60972" y2="88889"/>
                                  <a14:foregroundMark x1="87222" y1="64358" x2="89306" y2="44300"/>
                                  <a14:foregroundMark x1="89306" y1="44300" x2="88333" y2="39538"/>
                                  <a14:foregroundMark x1="92083" y1="51371" x2="92083" y2="54401"/>
                                  <a14:foregroundMark x1="36250" y1="10245" x2="60556" y2="11688"/>
                                  <a14:foregroundMark x1="60556" y1="11688" x2="54167" y2="8225"/>
                                  <a14:foregroundMark x1="54167" y1="8225" x2="50278" y2="822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53720" cy="532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7" behindDoc="0" locked="0" layoutInCell="1" allowOverlap="1" wp14:anchorId="36F89A0B" wp14:editId="31CBA445">
                <wp:simplePos x="0" y="0"/>
                <wp:positionH relativeFrom="margin">
                  <wp:posOffset>3276600</wp:posOffset>
                </wp:positionH>
                <wp:positionV relativeFrom="paragraph">
                  <wp:posOffset>2318385</wp:posOffset>
                </wp:positionV>
                <wp:extent cx="2349500" cy="2809875"/>
                <wp:effectExtent l="0" t="0" r="12700" b="28575"/>
                <wp:wrapNone/>
                <wp:docPr id="13" name="Rectangle: Rounded Corners 13"/>
                <wp:cNvGraphicFramePr/>
                <a:graphic xmlns:a="http://schemas.openxmlformats.org/drawingml/2006/main">
                  <a:graphicData uri="http://schemas.microsoft.com/office/word/2010/wordprocessingShape">
                    <wps:wsp>
                      <wps:cNvSpPr/>
                      <wps:spPr>
                        <a:xfrm>
                          <a:off x="0" y="0"/>
                          <a:ext cx="2349500" cy="2809875"/>
                        </a:xfrm>
                        <a:prstGeom prst="roundRect">
                          <a:avLst/>
                        </a:prstGeom>
                        <a:solidFill>
                          <a:srgbClr val="CC66FF"/>
                        </a:solidFill>
                        <a:ln w="12700" cap="flat" cmpd="sng" algn="ctr">
                          <a:solidFill>
                            <a:schemeClr val="tx1"/>
                          </a:solidFill>
                          <a:prstDash val="solid"/>
                          <a:miter lim="800000"/>
                        </a:ln>
                        <a:effectLst/>
                      </wps:spPr>
                      <wps:txbx>
                        <w:txbxContent>
                          <w:p w14:paraId="23453E38" w14:textId="087FFED1" w:rsidR="00DE24E4" w:rsidRDefault="00DE24E4" w:rsidP="003A1A7C">
                            <w:pPr>
                              <w:pStyle w:val="BodyText"/>
                              <w:jc w:val="center"/>
                              <w:rPr>
                                <w:b/>
                                <w:sz w:val="24"/>
                                <w:u w:val="single"/>
                              </w:rPr>
                            </w:pPr>
                            <w:r w:rsidRPr="00E713B0">
                              <w:rPr>
                                <w:b/>
                                <w:sz w:val="24"/>
                                <w:u w:val="single"/>
                              </w:rPr>
                              <w:t>PE</w:t>
                            </w:r>
                          </w:p>
                          <w:p w14:paraId="315F4ED9" w14:textId="2E738397" w:rsidR="00BB7902" w:rsidRDefault="00BB7902" w:rsidP="003A1A7C">
                            <w:pPr>
                              <w:pStyle w:val="BodyText"/>
                              <w:jc w:val="center"/>
                              <w:rPr>
                                <w:color w:val="000000"/>
                                <w:sz w:val="24"/>
                                <w:szCs w:val="24"/>
                              </w:rPr>
                            </w:pPr>
                            <w:r>
                              <w:rPr>
                                <w:color w:val="000000"/>
                                <w:sz w:val="24"/>
                                <w:szCs w:val="24"/>
                              </w:rPr>
                              <w:t>Children will focus on the following sports and activities:</w:t>
                            </w:r>
                          </w:p>
                          <w:p w14:paraId="1906ED32" w14:textId="1DE4B43C" w:rsidR="00BB7902" w:rsidRDefault="00BB7902" w:rsidP="003A1A7C">
                            <w:pPr>
                              <w:pStyle w:val="BodyText"/>
                              <w:jc w:val="center"/>
                              <w:rPr>
                                <w:color w:val="000000"/>
                                <w:sz w:val="24"/>
                                <w:szCs w:val="24"/>
                              </w:rPr>
                            </w:pPr>
                            <w:r>
                              <w:rPr>
                                <w:color w:val="000000"/>
                                <w:sz w:val="24"/>
                                <w:szCs w:val="24"/>
                                <w:u w:val="single"/>
                              </w:rPr>
                              <w:t xml:space="preserve">Indoor: </w:t>
                            </w:r>
                            <w:r w:rsidR="00663CE9">
                              <w:rPr>
                                <w:color w:val="000000"/>
                                <w:sz w:val="24"/>
                                <w:szCs w:val="24"/>
                              </w:rPr>
                              <w:t>Multi-skill and Mini Muay Thai</w:t>
                            </w:r>
                          </w:p>
                          <w:p w14:paraId="66A3CC56" w14:textId="65CF57AB" w:rsidR="00BB7902" w:rsidRDefault="00BB7902" w:rsidP="003A1A7C">
                            <w:pPr>
                              <w:pStyle w:val="BodyText"/>
                              <w:jc w:val="center"/>
                              <w:rPr>
                                <w:color w:val="000000"/>
                                <w:sz w:val="24"/>
                                <w:szCs w:val="24"/>
                              </w:rPr>
                            </w:pPr>
                            <w:r>
                              <w:rPr>
                                <w:color w:val="000000"/>
                                <w:sz w:val="24"/>
                                <w:szCs w:val="24"/>
                                <w:u w:val="single"/>
                              </w:rPr>
                              <w:t xml:space="preserve">Outdoor: </w:t>
                            </w:r>
                            <w:r>
                              <w:rPr>
                                <w:color w:val="000000"/>
                                <w:sz w:val="24"/>
                                <w:szCs w:val="24"/>
                              </w:rPr>
                              <w:t xml:space="preserve">Football and </w:t>
                            </w:r>
                            <w:r w:rsidR="00663CE9">
                              <w:rPr>
                                <w:color w:val="000000"/>
                                <w:sz w:val="24"/>
                                <w:szCs w:val="24"/>
                              </w:rPr>
                              <w:t>Kwik Cricket</w:t>
                            </w:r>
                          </w:p>
                          <w:p w14:paraId="354F624E" w14:textId="77777777" w:rsidR="00BB7902" w:rsidRDefault="00BB7902" w:rsidP="003A1A7C">
                            <w:pPr>
                              <w:pStyle w:val="BodyText"/>
                              <w:jc w:val="center"/>
                              <w:rPr>
                                <w:color w:val="000000"/>
                                <w:sz w:val="24"/>
                                <w:szCs w:val="24"/>
                              </w:rPr>
                            </w:pPr>
                          </w:p>
                          <w:p w14:paraId="3D903E1E" w14:textId="67321F94" w:rsidR="00BB7902" w:rsidRPr="00663CE9" w:rsidRDefault="00663CE9" w:rsidP="00663CE9">
                            <w:pPr>
                              <w:pStyle w:val="BodyText"/>
                              <w:ind w:firstLine="720"/>
                              <w:rPr>
                                <w:color w:val="000000"/>
                                <w:sz w:val="24"/>
                                <w:szCs w:val="24"/>
                              </w:rPr>
                            </w:pPr>
                            <w:r>
                              <w:rPr>
                                <w:color w:val="000000"/>
                                <w:sz w:val="24"/>
                                <w:szCs w:val="24"/>
                              </w:rPr>
                              <w:t xml:space="preserve">PE days in Year 5 will remain on </w:t>
                            </w:r>
                            <w:r>
                              <w:rPr>
                                <w:b/>
                                <w:color w:val="000000"/>
                                <w:sz w:val="24"/>
                                <w:szCs w:val="24"/>
                              </w:rPr>
                              <w:t>Wednesdays and Thursdays</w:t>
                            </w:r>
                            <w:r>
                              <w:rPr>
                                <w:color w:val="000000"/>
                                <w:sz w:val="24"/>
                                <w:szCs w:val="24"/>
                              </w:rPr>
                              <w:t xml:space="preserve"> – please wear appropriate uniform on these days.</w:t>
                            </w:r>
                          </w:p>
                          <w:p w14:paraId="74036B74" w14:textId="77777777" w:rsidR="00755AAD" w:rsidRPr="00755AAD" w:rsidRDefault="00755AAD" w:rsidP="003A1A7C">
                            <w:pPr>
                              <w:pStyle w:val="BodyText"/>
                              <w:jc w:val="center"/>
                              <w:rPr>
                                <w:b/>
                                <w:color w:val="000000"/>
                                <w:sz w:val="24"/>
                                <w:szCs w:val="24"/>
                              </w:rPr>
                            </w:pPr>
                          </w:p>
                          <w:p w14:paraId="2CBB4C9C" w14:textId="383B36EF" w:rsidR="0086756D" w:rsidRDefault="008675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38" style="position:absolute;margin-left:258pt;margin-top:182.55pt;width:185pt;height:221.25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" fillcolor="#c6f" strokecolor="black [3213]" strokeweight="1pt">
                <v:stroke joinstyle="miter"/>
                <v:textbox>
                  <w:txbxContent>
                    <w:p w14:paraId="23453E38" w14:textId="087FFED1" w:rsidR="00DE24E4" w:rsidRDefault="00DE24E4" w:rsidP="003A1A7C">
                      <w:pPr>
                        <w:pStyle w:val="BodyText"/>
                        <w:jc w:val="center"/>
                        <w:rPr>
                          <w:b/>
                          <w:sz w:val="24"/>
                          <w:u w:val="single"/>
                        </w:rPr>
                      </w:pPr>
                      <w:r w:rsidRPr="00E713B0">
                        <w:rPr>
                          <w:b/>
                          <w:sz w:val="24"/>
                          <w:u w:val="single"/>
                        </w:rPr>
                        <w:t>PE</w:t>
                      </w:r>
                    </w:p>
                    <w:p w14:paraId="315F4ED9" w14:textId="2E738397" w:rsidR="00BB7902" w:rsidRDefault="00BB7902" w:rsidP="003A1A7C">
                      <w:pPr>
                        <w:pStyle w:val="BodyText"/>
                        <w:jc w:val="center"/>
                        <w:rPr>
                          <w:color w:val="000000"/>
                          <w:sz w:val="24"/>
                          <w:szCs w:val="24"/>
                        </w:rPr>
                      </w:pPr>
                      <w:r>
                        <w:rPr>
                          <w:color w:val="000000"/>
                          <w:sz w:val="24"/>
                          <w:szCs w:val="24"/>
                        </w:rPr>
                        <w:t>Children will focus on the following sports and activities:</w:t>
                      </w:r>
                    </w:p>
                    <w:p w14:paraId="1906ED32" w14:textId="1DE4B43C" w:rsidR="00BB7902" w:rsidRDefault="00BB7902" w:rsidP="003A1A7C">
                      <w:pPr>
                        <w:pStyle w:val="BodyText"/>
                        <w:jc w:val="center"/>
                        <w:rPr>
                          <w:color w:val="000000"/>
                          <w:sz w:val="24"/>
                          <w:szCs w:val="24"/>
                        </w:rPr>
                      </w:pPr>
                      <w:r>
                        <w:rPr>
                          <w:color w:val="000000"/>
                          <w:sz w:val="24"/>
                          <w:szCs w:val="24"/>
                          <w:u w:val="single"/>
                        </w:rPr>
                        <w:t xml:space="preserve">Indoor: </w:t>
                      </w:r>
                      <w:r w:rsidR="00663CE9">
                        <w:rPr>
                          <w:color w:val="000000"/>
                          <w:sz w:val="24"/>
                          <w:szCs w:val="24"/>
                        </w:rPr>
                        <w:t>Multi-skill and Mini Muay Thai</w:t>
                      </w:r>
                    </w:p>
                    <w:p w14:paraId="66A3CC56" w14:textId="65CF57AB" w:rsidR="00BB7902" w:rsidRDefault="00BB7902" w:rsidP="003A1A7C">
                      <w:pPr>
                        <w:pStyle w:val="BodyText"/>
                        <w:jc w:val="center"/>
                        <w:rPr>
                          <w:color w:val="000000"/>
                          <w:sz w:val="24"/>
                          <w:szCs w:val="24"/>
                        </w:rPr>
                      </w:pPr>
                      <w:r>
                        <w:rPr>
                          <w:color w:val="000000"/>
                          <w:sz w:val="24"/>
                          <w:szCs w:val="24"/>
                          <w:u w:val="single"/>
                        </w:rPr>
                        <w:t xml:space="preserve">Outdoor: </w:t>
                      </w:r>
                      <w:r>
                        <w:rPr>
                          <w:color w:val="000000"/>
                          <w:sz w:val="24"/>
                          <w:szCs w:val="24"/>
                        </w:rPr>
                        <w:t xml:space="preserve">Football and </w:t>
                      </w:r>
                      <w:r w:rsidR="00663CE9">
                        <w:rPr>
                          <w:color w:val="000000"/>
                          <w:sz w:val="24"/>
                          <w:szCs w:val="24"/>
                        </w:rPr>
                        <w:t>Kwik Cricket</w:t>
                      </w:r>
                    </w:p>
                    <w:p w14:paraId="354F624E" w14:textId="77777777" w:rsidR="00BB7902" w:rsidRDefault="00BB7902" w:rsidP="003A1A7C">
                      <w:pPr>
                        <w:pStyle w:val="BodyText"/>
                        <w:jc w:val="center"/>
                        <w:rPr>
                          <w:color w:val="000000"/>
                          <w:sz w:val="24"/>
                          <w:szCs w:val="24"/>
                        </w:rPr>
                      </w:pPr>
                    </w:p>
                    <w:p w14:paraId="3D903E1E" w14:textId="67321F94" w:rsidR="00BB7902" w:rsidRPr="00663CE9" w:rsidRDefault="00663CE9" w:rsidP="00663CE9">
                      <w:pPr>
                        <w:pStyle w:val="BodyText"/>
                        <w:ind w:firstLine="720"/>
                        <w:rPr>
                          <w:color w:val="000000"/>
                          <w:sz w:val="24"/>
                          <w:szCs w:val="24"/>
                        </w:rPr>
                      </w:pPr>
                      <w:r>
                        <w:rPr>
                          <w:color w:val="000000"/>
                          <w:sz w:val="24"/>
                          <w:szCs w:val="24"/>
                        </w:rPr>
                        <w:t xml:space="preserve">PE days in Year 5 will remain on </w:t>
                      </w:r>
                      <w:r>
                        <w:rPr>
                          <w:b/>
                          <w:color w:val="000000"/>
                          <w:sz w:val="24"/>
                          <w:szCs w:val="24"/>
                        </w:rPr>
                        <w:t>Wednesdays and Thursdays</w:t>
                      </w:r>
                      <w:r>
                        <w:rPr>
                          <w:color w:val="000000"/>
                          <w:sz w:val="24"/>
                          <w:szCs w:val="24"/>
                        </w:rPr>
                        <w:t xml:space="preserve"> – please wear appropriate uniform on these days.</w:t>
                      </w:r>
                    </w:p>
                    <w:p w14:paraId="74036B74" w14:textId="77777777" w:rsidR="00755AAD" w:rsidRPr="00755AAD" w:rsidRDefault="00755AAD" w:rsidP="003A1A7C">
                      <w:pPr>
                        <w:pStyle w:val="BodyText"/>
                        <w:jc w:val="center"/>
                        <w:rPr>
                          <w:b/>
                          <w:color w:val="000000"/>
                          <w:sz w:val="24"/>
                          <w:szCs w:val="24"/>
                        </w:rPr>
                      </w:pPr>
                    </w:p>
                    <w:p w14:paraId="2CBB4C9C" w14:textId="383B36EF" w:rsidR="0086756D" w:rsidRDefault="0086756D"/>
                  </w:txbxContent>
                </v:textbox>
                <w10:wrap anchorx="margin"/>
              </v:roundrect>
            </w:pict>
          </mc:Fallback>
        </mc:AlternateContent>
      </w:r>
      <w:r w:rsidR="00D579E7">
        <w:rPr>
          <w:noProof/>
        </w:rPr>
        <mc:AlternateContent>
          <mc:Choice Requires="wps">
            <w:drawing>
              <wp:anchor distT="0" distB="0" distL="114300" distR="114300" simplePos="0" relativeHeight="251667456" behindDoc="0" locked="0" layoutInCell="1" allowOverlap="1" wp14:anchorId="3C39E9C3" wp14:editId="1134106B">
                <wp:simplePos x="0" y="0"/>
                <wp:positionH relativeFrom="margin">
                  <wp:posOffset>-847725</wp:posOffset>
                </wp:positionH>
                <wp:positionV relativeFrom="paragraph">
                  <wp:posOffset>2715260</wp:posOffset>
                </wp:positionV>
                <wp:extent cx="4248150" cy="243840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4248150" cy="2438400"/>
                        </a:xfrm>
                        <a:prstGeom prst="roundRect">
                          <a:avLst/>
                        </a:prstGeom>
                        <a:solidFill>
                          <a:srgbClr val="FF00FF">
                            <a:alpha val="72941"/>
                          </a:srgbClr>
                        </a:solidFill>
                        <a:ln w="12700" cap="flat" cmpd="sng" algn="ctr">
                          <a:solidFill>
                            <a:schemeClr val="tx1"/>
                          </a:solidFill>
                          <a:prstDash val="solid"/>
                          <a:miter lim="800000"/>
                        </a:ln>
                        <a:effectLst/>
                      </wps:spPr>
                      <wps:txbx>
                        <w:txbxContent>
                          <w:p w14:paraId="3D0D140E" w14:textId="6B3C40A4" w:rsidR="00C56AF2" w:rsidRPr="00C56AF2" w:rsidRDefault="00C56AF2" w:rsidP="00AA3D06">
                            <w:pPr>
                              <w:spacing w:after="0"/>
                              <w:jc w:val="center"/>
                              <w:rPr>
                                <w:b/>
                                <w:color w:val="000000"/>
                                <w:sz w:val="32"/>
                                <w:szCs w:val="24"/>
                              </w:rPr>
                            </w:pPr>
                            <w:r w:rsidRPr="00C56AF2">
                              <w:rPr>
                                <w:b/>
                                <w:color w:val="000000"/>
                                <w:sz w:val="32"/>
                                <w:szCs w:val="24"/>
                              </w:rPr>
                              <w:t>R.E</w:t>
                            </w:r>
                            <w:r w:rsidR="00BB7902">
                              <w:rPr>
                                <w:b/>
                                <w:color w:val="000000"/>
                                <w:sz w:val="32"/>
                                <w:szCs w:val="24"/>
                              </w:rPr>
                              <w:t>.</w:t>
                            </w:r>
                          </w:p>
                          <w:p w14:paraId="1FA19540" w14:textId="73352CE9" w:rsidR="00AA3D06" w:rsidRDefault="00BB7902" w:rsidP="00AA3D06">
                            <w:pPr>
                              <w:spacing w:after="0"/>
                              <w:jc w:val="center"/>
                              <w:rPr>
                                <w:rFonts w:ascii="Arial" w:hAnsi="Arial" w:cs="Arial"/>
                                <w:color w:val="000000"/>
                                <w:sz w:val="24"/>
                                <w:szCs w:val="24"/>
                              </w:rPr>
                            </w:pPr>
                            <w:r>
                              <w:rPr>
                                <w:rFonts w:ascii="Arial" w:hAnsi="Arial" w:cs="Arial"/>
                                <w:color w:val="000000"/>
                                <w:sz w:val="24"/>
                                <w:szCs w:val="24"/>
                              </w:rPr>
                              <w:t>In RE children will continue to develop mutual respect and tolerance of others cultures and beliefs. The following topics will be covered this term:</w:t>
                            </w:r>
                          </w:p>
                          <w:p w14:paraId="6762349B" w14:textId="3D890D0E" w:rsidR="00BB7902" w:rsidRDefault="00BB7902" w:rsidP="00AA3D06">
                            <w:pPr>
                              <w:spacing w:after="0"/>
                              <w:jc w:val="center"/>
                              <w:rPr>
                                <w:rFonts w:ascii="Arial" w:hAnsi="Arial" w:cs="Arial"/>
                                <w:b/>
                                <w:sz w:val="24"/>
                                <w:szCs w:val="24"/>
                                <w:u w:val="single"/>
                              </w:rPr>
                            </w:pPr>
                          </w:p>
                          <w:p w14:paraId="4DC69765" w14:textId="3650B48E" w:rsidR="00BB7902" w:rsidRDefault="00BB7902" w:rsidP="00AA3D06">
                            <w:pPr>
                              <w:spacing w:after="0"/>
                              <w:jc w:val="center"/>
                              <w:rPr>
                                <w:rFonts w:ascii="Arial" w:hAnsi="Arial" w:cs="Arial"/>
                                <w:b/>
                                <w:sz w:val="24"/>
                                <w:szCs w:val="24"/>
                                <w:u w:val="single"/>
                              </w:rPr>
                            </w:pPr>
                            <w:r w:rsidRPr="00B403A9">
                              <w:rPr>
                                <w:rFonts w:ascii="Arial" w:hAnsi="Arial" w:cs="Arial"/>
                                <w:sz w:val="24"/>
                                <w:szCs w:val="24"/>
                                <w:u w:val="single"/>
                              </w:rPr>
                              <w:t>Beliefs in God</w:t>
                            </w:r>
                            <w:r>
                              <w:rPr>
                                <w:rFonts w:ascii="Arial" w:hAnsi="Arial" w:cs="Arial"/>
                                <w:b/>
                                <w:sz w:val="24"/>
                                <w:szCs w:val="24"/>
                              </w:rPr>
                              <w:t xml:space="preserve"> – </w:t>
                            </w:r>
                            <w:r w:rsidRPr="00BB7902">
                              <w:rPr>
                                <w:rFonts w:ascii="Arial" w:hAnsi="Arial" w:cs="Arial"/>
                                <w:sz w:val="24"/>
                                <w:szCs w:val="24"/>
                              </w:rPr>
                              <w:t>Why do some people believe in God and some people not?</w:t>
                            </w:r>
                          </w:p>
                          <w:p w14:paraId="512B81E7" w14:textId="0D235E5A" w:rsidR="00BB7902" w:rsidRDefault="00BB7902" w:rsidP="00AA3D06">
                            <w:pPr>
                              <w:spacing w:after="0"/>
                              <w:jc w:val="center"/>
                              <w:rPr>
                                <w:rFonts w:ascii="Arial" w:hAnsi="Arial" w:cs="Arial"/>
                                <w:b/>
                                <w:sz w:val="24"/>
                                <w:szCs w:val="24"/>
                                <w:u w:val="single"/>
                              </w:rPr>
                            </w:pPr>
                          </w:p>
                          <w:p w14:paraId="20E75799" w14:textId="07CCCFF3" w:rsidR="00BB7902" w:rsidRPr="00BB7902" w:rsidRDefault="00BB7902" w:rsidP="00AA3D06">
                            <w:pPr>
                              <w:spacing w:after="0"/>
                              <w:jc w:val="center"/>
                              <w:rPr>
                                <w:rFonts w:ascii="Arial" w:hAnsi="Arial" w:cs="Arial"/>
                                <w:sz w:val="24"/>
                                <w:szCs w:val="24"/>
                              </w:rPr>
                            </w:pPr>
                            <w:r w:rsidRPr="00B403A9">
                              <w:rPr>
                                <w:rFonts w:ascii="Arial" w:hAnsi="Arial" w:cs="Arial"/>
                                <w:sz w:val="24"/>
                                <w:szCs w:val="24"/>
                                <w:u w:val="single"/>
                              </w:rPr>
                              <w:t>What would Jesus do? –</w:t>
                            </w:r>
                            <w:r>
                              <w:rPr>
                                <w:rFonts w:ascii="Arial" w:hAnsi="Arial" w:cs="Arial"/>
                                <w:b/>
                                <w:sz w:val="24"/>
                                <w:szCs w:val="24"/>
                                <w:u w:val="single"/>
                              </w:rPr>
                              <w:t xml:space="preserve"> </w:t>
                            </w:r>
                            <w:r>
                              <w:rPr>
                                <w:rFonts w:ascii="Arial" w:hAnsi="Arial" w:cs="Arial"/>
                                <w:sz w:val="24"/>
                                <w:szCs w:val="24"/>
                              </w:rPr>
                              <w:t>What lessons can be learnt from the teachings of holy figures?</w:t>
                            </w:r>
                          </w:p>
                          <w:p w14:paraId="1063EA7B" w14:textId="77777777" w:rsidR="00AA3D06" w:rsidRDefault="00AA3D06" w:rsidP="00AA3D06">
                            <w:pPr>
                              <w:spacing w:after="0"/>
                              <w:jc w:val="center"/>
                              <w:rPr>
                                <w:rFonts w:ascii="Arial" w:hAnsi="Arial" w:cs="Arial"/>
                                <w:b/>
                                <w:sz w:val="24"/>
                              </w:rPr>
                            </w:pPr>
                          </w:p>
                          <w:p w14:paraId="5AAE0DAD" w14:textId="7B1B9093" w:rsidR="007E5A20" w:rsidRPr="0089368F" w:rsidRDefault="007E5A20" w:rsidP="00867F4E">
                            <w:pP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9E9C3" id="Rectangle: Rounded Corners 5" o:spid="_x0000_s1039" style="position:absolute;margin-left:-66.75pt;margin-top:213.8pt;width:334.5pt;height:19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" fillcolor="fuchsia" strokecolor="black [3213]" strokeweight="1pt">
                <v:fill opacity="47802f"/>
                <v:stroke joinstyle="miter"/>
                <v:textbox>
                  <w:txbxContent>
                    <w:p w14:paraId="3D0D140E" w14:textId="6B3C40A4" w:rsidR="00C56AF2" w:rsidRPr="00C56AF2" w:rsidRDefault="00C56AF2" w:rsidP="00AA3D06">
                      <w:pPr>
                        <w:spacing w:after="0"/>
                        <w:jc w:val="center"/>
                        <w:rPr>
                          <w:b/>
                          <w:color w:val="000000"/>
                          <w:sz w:val="32"/>
                          <w:szCs w:val="24"/>
                        </w:rPr>
                      </w:pPr>
                      <w:r w:rsidRPr="00C56AF2">
                        <w:rPr>
                          <w:b/>
                          <w:color w:val="000000"/>
                          <w:sz w:val="32"/>
                          <w:szCs w:val="24"/>
                        </w:rPr>
                        <w:t>R.E</w:t>
                      </w:r>
                      <w:r w:rsidR="00BB7902">
                        <w:rPr>
                          <w:b/>
                          <w:color w:val="000000"/>
                          <w:sz w:val="32"/>
                          <w:szCs w:val="24"/>
                        </w:rPr>
                        <w:t>.</w:t>
                      </w:r>
                    </w:p>
                    <w:p w14:paraId="1FA19540" w14:textId="73352CE9" w:rsidR="00AA3D06" w:rsidRDefault="00BB7902" w:rsidP="00AA3D06">
                      <w:pPr>
                        <w:spacing w:after="0"/>
                        <w:jc w:val="center"/>
                        <w:rPr>
                          <w:rFonts w:ascii="Arial" w:hAnsi="Arial" w:cs="Arial"/>
                          <w:color w:val="000000"/>
                          <w:sz w:val="24"/>
                          <w:szCs w:val="24"/>
                        </w:rPr>
                      </w:pPr>
                      <w:r>
                        <w:rPr>
                          <w:rFonts w:ascii="Arial" w:hAnsi="Arial" w:cs="Arial"/>
                          <w:color w:val="000000"/>
                          <w:sz w:val="24"/>
                          <w:szCs w:val="24"/>
                        </w:rPr>
                        <w:t>In RE children will continue to develop mutual respect and tolerance of others cultures and beliefs. The following topics will be covered this term:</w:t>
                      </w:r>
                    </w:p>
                    <w:p w14:paraId="6762349B" w14:textId="3D890D0E" w:rsidR="00BB7902" w:rsidRDefault="00BB7902" w:rsidP="00AA3D06">
                      <w:pPr>
                        <w:spacing w:after="0"/>
                        <w:jc w:val="center"/>
                        <w:rPr>
                          <w:rFonts w:ascii="Arial" w:hAnsi="Arial" w:cs="Arial"/>
                          <w:b/>
                          <w:sz w:val="24"/>
                          <w:szCs w:val="24"/>
                          <w:u w:val="single"/>
                        </w:rPr>
                      </w:pPr>
                    </w:p>
                    <w:p w14:paraId="4DC69765" w14:textId="3650B48E" w:rsidR="00BB7902" w:rsidRDefault="00BB7902" w:rsidP="00AA3D06">
                      <w:pPr>
                        <w:spacing w:after="0"/>
                        <w:jc w:val="center"/>
                        <w:rPr>
                          <w:rFonts w:ascii="Arial" w:hAnsi="Arial" w:cs="Arial"/>
                          <w:b/>
                          <w:sz w:val="24"/>
                          <w:szCs w:val="24"/>
                          <w:u w:val="single"/>
                        </w:rPr>
                      </w:pPr>
                      <w:r w:rsidRPr="00B403A9">
                        <w:rPr>
                          <w:rFonts w:ascii="Arial" w:hAnsi="Arial" w:cs="Arial"/>
                          <w:sz w:val="24"/>
                          <w:szCs w:val="24"/>
                          <w:u w:val="single"/>
                        </w:rPr>
                        <w:t>Beliefs in God</w:t>
                      </w:r>
                      <w:r>
                        <w:rPr>
                          <w:rFonts w:ascii="Arial" w:hAnsi="Arial" w:cs="Arial"/>
                          <w:b/>
                          <w:sz w:val="24"/>
                          <w:szCs w:val="24"/>
                        </w:rPr>
                        <w:t xml:space="preserve"> – </w:t>
                      </w:r>
                      <w:r w:rsidRPr="00BB7902">
                        <w:rPr>
                          <w:rFonts w:ascii="Arial" w:hAnsi="Arial" w:cs="Arial"/>
                          <w:sz w:val="24"/>
                          <w:szCs w:val="24"/>
                        </w:rPr>
                        <w:t>Why do some people believe in God and some people not?</w:t>
                      </w:r>
                    </w:p>
                    <w:p w14:paraId="512B81E7" w14:textId="0D235E5A" w:rsidR="00BB7902" w:rsidRDefault="00BB7902" w:rsidP="00AA3D06">
                      <w:pPr>
                        <w:spacing w:after="0"/>
                        <w:jc w:val="center"/>
                        <w:rPr>
                          <w:rFonts w:ascii="Arial" w:hAnsi="Arial" w:cs="Arial"/>
                          <w:b/>
                          <w:sz w:val="24"/>
                          <w:szCs w:val="24"/>
                          <w:u w:val="single"/>
                        </w:rPr>
                      </w:pPr>
                    </w:p>
                    <w:p w14:paraId="20E75799" w14:textId="07CCCFF3" w:rsidR="00BB7902" w:rsidRPr="00BB7902" w:rsidRDefault="00BB7902" w:rsidP="00AA3D06">
                      <w:pPr>
                        <w:spacing w:after="0"/>
                        <w:jc w:val="center"/>
                        <w:rPr>
                          <w:rFonts w:ascii="Arial" w:hAnsi="Arial" w:cs="Arial"/>
                          <w:sz w:val="24"/>
                          <w:szCs w:val="24"/>
                        </w:rPr>
                      </w:pPr>
                      <w:r w:rsidRPr="00B403A9">
                        <w:rPr>
                          <w:rFonts w:ascii="Arial" w:hAnsi="Arial" w:cs="Arial"/>
                          <w:sz w:val="24"/>
                          <w:szCs w:val="24"/>
                          <w:u w:val="single"/>
                        </w:rPr>
                        <w:t>What would Jesus do? –</w:t>
                      </w:r>
                      <w:r>
                        <w:rPr>
                          <w:rFonts w:ascii="Arial" w:hAnsi="Arial" w:cs="Arial"/>
                          <w:b/>
                          <w:sz w:val="24"/>
                          <w:szCs w:val="24"/>
                          <w:u w:val="single"/>
                        </w:rPr>
                        <w:t xml:space="preserve"> </w:t>
                      </w:r>
                      <w:r>
                        <w:rPr>
                          <w:rFonts w:ascii="Arial" w:hAnsi="Arial" w:cs="Arial"/>
                          <w:sz w:val="24"/>
                          <w:szCs w:val="24"/>
                        </w:rPr>
                        <w:t>What lessons can be learnt from the teachings of holy figures?</w:t>
                      </w:r>
                    </w:p>
                    <w:p w14:paraId="1063EA7B" w14:textId="77777777" w:rsidR="00AA3D06" w:rsidRDefault="00AA3D06" w:rsidP="00AA3D06">
                      <w:pPr>
                        <w:spacing w:after="0"/>
                        <w:jc w:val="center"/>
                        <w:rPr>
                          <w:rFonts w:ascii="Arial" w:hAnsi="Arial" w:cs="Arial"/>
                          <w:b/>
                          <w:sz w:val="24"/>
                        </w:rPr>
                      </w:pPr>
                    </w:p>
                    <w:p w14:paraId="5AAE0DAD" w14:textId="7B1B9093" w:rsidR="007E5A20" w:rsidRPr="0089368F" w:rsidRDefault="007E5A20" w:rsidP="00867F4E">
                      <w:pPr>
                        <w:rPr>
                          <w:rFonts w:ascii="Arial" w:hAnsi="Arial" w:cs="Arial"/>
                          <w:sz w:val="24"/>
                        </w:rPr>
                      </w:pPr>
                    </w:p>
                  </w:txbxContent>
                </v:textbox>
                <w10:wrap anchorx="margin"/>
              </v:roundrect>
            </w:pict>
          </mc:Fallback>
        </mc:AlternateContent>
      </w:r>
      <w:r w:rsidR="00D579E7">
        <w:rPr>
          <w:noProof/>
        </w:rPr>
        <w:drawing>
          <wp:anchor distT="0" distB="0" distL="114300" distR="114300" simplePos="0" relativeHeight="251737088" behindDoc="0" locked="0" layoutInCell="1" allowOverlap="1" wp14:anchorId="4038880C" wp14:editId="0F7E1E0C">
            <wp:simplePos x="0" y="0"/>
            <wp:positionH relativeFrom="margin">
              <wp:posOffset>2952750</wp:posOffset>
            </wp:positionH>
            <wp:positionV relativeFrom="paragraph">
              <wp:posOffset>200660</wp:posOffset>
            </wp:positionV>
            <wp:extent cx="1371600" cy="1371600"/>
            <wp:effectExtent l="0" t="0" r="0" b="0"/>
            <wp:wrapNone/>
            <wp:docPr id="40" name="Picture 40" descr="Spain flag waving on a flagpole on transparent backg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pain flag waving on a flagpole on transparent background ..."/>
                    <pic:cNvPicPr>
                      <a:picLocks noChangeAspect="1" noChangeArrowheads="1"/>
                    </pic:cNvPicPr>
                  </pic:nvPicPr>
                  <pic:blipFill>
                    <a:blip r:embed="rId25" cstate="print">
                      <a:extLst>
                        <a:ext uri="{BEBA8EAE-BF5A-486C-A8C5-ECC9F3942E4B}">
                          <a14:imgProps xmlns:a14="http://schemas.microsoft.com/office/drawing/2010/main">
                            <a14:imgLayer r:embed="rId2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5E39">
        <w:rPr>
          <w:noProof/>
        </w:rPr>
        <w:drawing>
          <wp:anchor distT="0" distB="0" distL="114300" distR="114300" simplePos="0" relativeHeight="251730944" behindDoc="0" locked="0" layoutInCell="1" allowOverlap="1" wp14:anchorId="62DD7952" wp14:editId="47CCE681">
            <wp:simplePos x="0" y="0"/>
            <wp:positionH relativeFrom="margin">
              <wp:posOffset>3206782</wp:posOffset>
            </wp:positionH>
            <wp:positionV relativeFrom="paragraph">
              <wp:posOffset>1972311</wp:posOffset>
            </wp:positionV>
            <wp:extent cx="1008967" cy="1008967"/>
            <wp:effectExtent l="0" t="0" r="0" b="0"/>
            <wp:wrapNone/>
            <wp:docPr id="33" name="Picture 33" descr="FREE Tennis Racket Clipart (PNG file) | Pearly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REE Tennis Racket Clipart (PNG file) | Pearly Arts"/>
                    <pic:cNvPicPr>
                      <a:picLocks noChangeAspect="1" noChangeArrowheads="1"/>
                    </pic:cNvPicPr>
                  </pic:nvPicPr>
                  <pic:blipFill>
                    <a:blip r:embed="rId27" cstate="print">
                      <a:extLst>
                        <a:ext uri="{BEBA8EAE-BF5A-486C-A8C5-ECC9F3942E4B}">
                          <a14:imgProps xmlns:a14="http://schemas.microsoft.com/office/drawing/2010/main">
                            <a14:imgLayer r:embed="rId28">
                              <a14:imgEffect>
                                <a14:backgroundRemoval t="4096" b="97602" l="9890" r="89810">
                                  <a14:foregroundMark x1="37063" y1="13786" x2="57043" y2="13087"/>
                                  <a14:foregroundMark x1="55644" y1="4096" x2="40559" y2="6194"/>
                                  <a14:foregroundMark x1="48052" y1="81718" x2="46753" y2="72128"/>
                                  <a14:foregroundMark x1="48052" y1="97602" x2="48052" y2="92108"/>
                                </a14:backgroundRemoval>
                              </a14:imgEffect>
                            </a14:imgLayer>
                          </a14:imgProps>
                        </a:ext>
                        <a:ext uri="{28A0092B-C50C-407E-A947-70E740481C1C}">
                          <a14:useLocalDpi xmlns:a14="http://schemas.microsoft.com/office/drawing/2010/main" val="0"/>
                        </a:ext>
                      </a:extLst>
                    </a:blip>
                    <a:srcRect/>
                    <a:stretch>
                      <a:fillRect/>
                    </a:stretch>
                  </pic:blipFill>
                  <pic:spPr bwMode="auto">
                    <a:xfrm rot="2380895">
                      <a:off x="0" y="0"/>
                      <a:ext cx="1008967" cy="10089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71C">
        <w:rPr>
          <w:noProof/>
        </w:rPr>
        <mc:AlternateContent>
          <mc:Choice Requires="wps">
            <w:drawing>
              <wp:anchor distT="0" distB="0" distL="114300" distR="114300" simplePos="0" relativeHeight="251679744" behindDoc="0" locked="0" layoutInCell="1" allowOverlap="1" wp14:anchorId="6103198F" wp14:editId="64455E72">
                <wp:simplePos x="0" y="0"/>
                <wp:positionH relativeFrom="margin">
                  <wp:posOffset>3400425</wp:posOffset>
                </wp:positionH>
                <wp:positionV relativeFrom="paragraph">
                  <wp:posOffset>467360</wp:posOffset>
                </wp:positionV>
                <wp:extent cx="1945005" cy="1771650"/>
                <wp:effectExtent l="0" t="0" r="17145" b="19050"/>
                <wp:wrapNone/>
                <wp:docPr id="11" name="Rectangle: Rounded Corners 11"/>
                <wp:cNvGraphicFramePr/>
                <a:graphic xmlns:a="http://schemas.openxmlformats.org/drawingml/2006/main">
                  <a:graphicData uri="http://schemas.microsoft.com/office/word/2010/wordprocessingShape">
                    <wps:wsp>
                      <wps:cNvSpPr/>
                      <wps:spPr>
                        <a:xfrm>
                          <a:off x="0" y="0"/>
                          <a:ext cx="1945005" cy="1771650"/>
                        </a:xfrm>
                        <a:prstGeom prst="roundRect">
                          <a:avLst/>
                        </a:prstGeom>
                        <a:solidFill>
                          <a:srgbClr val="66FFFF"/>
                        </a:solidFill>
                        <a:ln w="12700" cap="flat" cmpd="sng" algn="ctr">
                          <a:solidFill>
                            <a:schemeClr val="tx1"/>
                          </a:solidFill>
                          <a:prstDash val="solid"/>
                          <a:miter lim="800000"/>
                        </a:ln>
                        <a:effectLst/>
                      </wps:spPr>
                      <wps:txbx>
                        <w:txbxContent>
                          <w:p w14:paraId="72A8AFAB" w14:textId="685B941D" w:rsidR="0086756D" w:rsidRDefault="0064571C" w:rsidP="00FE7EF0">
                            <w:pPr>
                              <w:spacing w:after="0"/>
                              <w:jc w:val="center"/>
                              <w:rPr>
                                <w:rFonts w:ascii="Arial" w:hAnsi="Arial" w:cs="Arial"/>
                                <w:b/>
                                <w:sz w:val="24"/>
                              </w:rPr>
                            </w:pPr>
                            <w:r>
                              <w:rPr>
                                <w:rFonts w:ascii="Arial" w:hAnsi="Arial" w:cs="Arial"/>
                                <w:b/>
                                <w:sz w:val="24"/>
                              </w:rPr>
                              <w:t>Spanish</w:t>
                            </w:r>
                          </w:p>
                          <w:p w14:paraId="52BC645B" w14:textId="55821B95" w:rsidR="003A1336" w:rsidRPr="003A1336" w:rsidRDefault="00B16644" w:rsidP="00FE7EF0">
                            <w:pPr>
                              <w:spacing w:after="0"/>
                              <w:jc w:val="center"/>
                              <w:rPr>
                                <w:rFonts w:ascii="Arial" w:hAnsi="Arial" w:cs="Arial"/>
                                <w:sz w:val="24"/>
                              </w:rPr>
                            </w:pPr>
                            <w:r>
                              <w:rPr>
                                <w:rFonts w:ascii="Arial" w:hAnsi="Arial" w:cs="Arial"/>
                                <w:sz w:val="24"/>
                              </w:rPr>
                              <w:t xml:space="preserve">Children will be exploring how to </w:t>
                            </w:r>
                            <w:r w:rsidR="00D579E7">
                              <w:rPr>
                                <w:rFonts w:ascii="Arial" w:hAnsi="Arial" w:cs="Arial"/>
                                <w:sz w:val="24"/>
                              </w:rPr>
                              <w:t>hold and maintain a conversation about the weather and environments.</w:t>
                            </w:r>
                            <w:r>
                              <w:rPr>
                                <w:rFonts w:ascii="Arial" w:hAnsi="Arial" w:cs="Arial"/>
                                <w:sz w:val="24"/>
                              </w:rPr>
                              <w:t xml:space="preserve"> </w:t>
                            </w:r>
                          </w:p>
                          <w:p w14:paraId="1236A7F5" w14:textId="77777777" w:rsidR="00FB0CCF" w:rsidRDefault="00FB0C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40" style="position:absolute;margin-left:267.75pt;margin-top:36.8pt;width:153.15pt;height:139.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" fillcolor="#6ff" strokecolor="black [3213]" strokeweight="1pt">
                <v:stroke joinstyle="miter"/>
                <v:textbox>
                  <w:txbxContent>
                    <w:p w14:paraId="72A8AFAB" w14:textId="685B941D" w:rsidR="0086756D" w:rsidRDefault="0064571C" w:rsidP="00FE7EF0">
                      <w:pPr>
                        <w:spacing w:after="0"/>
                        <w:jc w:val="center"/>
                        <w:rPr>
                          <w:rFonts w:ascii="Arial" w:hAnsi="Arial" w:cs="Arial"/>
                          <w:b/>
                          <w:sz w:val="24"/>
                        </w:rPr>
                      </w:pPr>
                      <w:r>
                        <w:rPr>
                          <w:rFonts w:ascii="Arial" w:hAnsi="Arial" w:cs="Arial"/>
                          <w:b/>
                          <w:sz w:val="24"/>
                        </w:rPr>
                        <w:t>Spanish</w:t>
                      </w:r>
                    </w:p>
                    <w:p w14:paraId="52BC645B" w14:textId="55821B95" w:rsidR="003A1336" w:rsidRPr="003A1336" w:rsidRDefault="00B16644" w:rsidP="00FE7EF0">
                      <w:pPr>
                        <w:spacing w:after="0"/>
                        <w:jc w:val="center"/>
                        <w:rPr>
                          <w:rFonts w:ascii="Arial" w:hAnsi="Arial" w:cs="Arial"/>
                          <w:sz w:val="24"/>
                        </w:rPr>
                      </w:pPr>
                      <w:r>
                        <w:rPr>
                          <w:rFonts w:ascii="Arial" w:hAnsi="Arial" w:cs="Arial"/>
                          <w:sz w:val="24"/>
                        </w:rPr>
                        <w:t xml:space="preserve">Children will be exploring how to </w:t>
                      </w:r>
                      <w:r w:rsidR="00D579E7">
                        <w:rPr>
                          <w:rFonts w:ascii="Arial" w:hAnsi="Arial" w:cs="Arial"/>
                          <w:sz w:val="24"/>
                        </w:rPr>
                        <w:t>hold and maintain a conversation about the weather and environments.</w:t>
                      </w:r>
                      <w:r>
                        <w:rPr>
                          <w:rFonts w:ascii="Arial" w:hAnsi="Arial" w:cs="Arial"/>
                          <w:sz w:val="24"/>
                        </w:rPr>
                        <w:t xml:space="preserve"> </w:t>
                      </w:r>
                    </w:p>
                    <w:p w14:paraId="1236A7F5" w14:textId="77777777" w:rsidR="00000000" w:rsidRDefault="00443887"/>
                  </w:txbxContent>
                </v:textbox>
                <w10:wrap anchorx="margin"/>
              </v:roundrect>
            </w:pict>
          </mc:Fallback>
        </mc:AlternateContent>
      </w:r>
    </w:p>
    <w:sectPr w:rsidR="00945242" w:rsidSect="00B52C8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6A86E" w14:textId="77777777" w:rsidR="004043CB" w:rsidRDefault="004043CB" w:rsidP="00B9301D">
      <w:pPr>
        <w:spacing w:after="0" w:line="240" w:lineRule="auto"/>
      </w:pPr>
      <w:r>
        <w:separator/>
      </w:r>
    </w:p>
  </w:endnote>
  <w:endnote w:type="continuationSeparator" w:id="0">
    <w:p w14:paraId="105CB9DB" w14:textId="77777777" w:rsidR="004043CB" w:rsidRDefault="004043CB" w:rsidP="00B93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C7871" w14:textId="77777777" w:rsidR="004043CB" w:rsidRDefault="004043CB" w:rsidP="00B9301D">
      <w:pPr>
        <w:spacing w:after="0" w:line="240" w:lineRule="auto"/>
      </w:pPr>
      <w:r>
        <w:separator/>
      </w:r>
    </w:p>
  </w:footnote>
  <w:footnote w:type="continuationSeparator" w:id="0">
    <w:p w14:paraId="4FBE604F" w14:textId="77777777" w:rsidR="004043CB" w:rsidRDefault="004043CB" w:rsidP="00B93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61F5D"/>
    <w:multiLevelType w:val="hybridMultilevel"/>
    <w:tmpl w:val="AA40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22D54"/>
    <w:multiLevelType w:val="hybridMultilevel"/>
    <w:tmpl w:val="71DE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73ABC"/>
    <w:multiLevelType w:val="hybridMultilevel"/>
    <w:tmpl w:val="1D04A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52596"/>
    <w:multiLevelType w:val="hybridMultilevel"/>
    <w:tmpl w:val="297A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2E2DB0"/>
    <w:multiLevelType w:val="hybridMultilevel"/>
    <w:tmpl w:val="F7F87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72132F"/>
    <w:multiLevelType w:val="hybridMultilevel"/>
    <w:tmpl w:val="7C56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806A8E"/>
    <w:multiLevelType w:val="hybridMultilevel"/>
    <w:tmpl w:val="5EAEA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14125"/>
    <w:multiLevelType w:val="hybridMultilevel"/>
    <w:tmpl w:val="AEBE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670B56"/>
    <w:multiLevelType w:val="hybridMultilevel"/>
    <w:tmpl w:val="220C9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B47F90"/>
    <w:multiLevelType w:val="hybridMultilevel"/>
    <w:tmpl w:val="F880D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760B33"/>
    <w:multiLevelType w:val="hybridMultilevel"/>
    <w:tmpl w:val="CCEC0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B051DB"/>
    <w:multiLevelType w:val="hybridMultilevel"/>
    <w:tmpl w:val="2972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8"/>
  </w:num>
  <w:num w:numId="4">
    <w:abstractNumId w:val="15"/>
  </w:num>
  <w:num w:numId="5">
    <w:abstractNumId w:val="17"/>
  </w:num>
  <w:num w:numId="6">
    <w:abstractNumId w:val="0"/>
  </w:num>
  <w:num w:numId="7">
    <w:abstractNumId w:val="19"/>
  </w:num>
  <w:num w:numId="8">
    <w:abstractNumId w:val="1"/>
  </w:num>
  <w:num w:numId="9">
    <w:abstractNumId w:val="4"/>
  </w:num>
  <w:num w:numId="10">
    <w:abstractNumId w:val="8"/>
  </w:num>
  <w:num w:numId="11">
    <w:abstractNumId w:val="5"/>
  </w:num>
  <w:num w:numId="12">
    <w:abstractNumId w:val="6"/>
  </w:num>
  <w:num w:numId="13">
    <w:abstractNumId w:val="10"/>
  </w:num>
  <w:num w:numId="14">
    <w:abstractNumId w:val="12"/>
  </w:num>
  <w:num w:numId="15">
    <w:abstractNumId w:val="16"/>
  </w:num>
  <w:num w:numId="16">
    <w:abstractNumId w:val="13"/>
  </w:num>
  <w:num w:numId="17">
    <w:abstractNumId w:val="9"/>
  </w:num>
  <w:num w:numId="18">
    <w:abstractNumId w:val="14"/>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66F5E"/>
    <w:rsid w:val="000A7EE1"/>
    <w:rsid w:val="000C59FA"/>
    <w:rsid w:val="001334E6"/>
    <w:rsid w:val="001A66DB"/>
    <w:rsid w:val="001F2918"/>
    <w:rsid w:val="00222B82"/>
    <w:rsid w:val="00230C47"/>
    <w:rsid w:val="002374D6"/>
    <w:rsid w:val="00267926"/>
    <w:rsid w:val="002F7D19"/>
    <w:rsid w:val="003408E8"/>
    <w:rsid w:val="00342661"/>
    <w:rsid w:val="00364C9D"/>
    <w:rsid w:val="003836DF"/>
    <w:rsid w:val="003A1336"/>
    <w:rsid w:val="003A1A7C"/>
    <w:rsid w:val="004043CB"/>
    <w:rsid w:val="00443887"/>
    <w:rsid w:val="00445789"/>
    <w:rsid w:val="00461EB1"/>
    <w:rsid w:val="004851E8"/>
    <w:rsid w:val="005423D1"/>
    <w:rsid w:val="005579B7"/>
    <w:rsid w:val="005714C4"/>
    <w:rsid w:val="005B479B"/>
    <w:rsid w:val="0064571C"/>
    <w:rsid w:val="00663CE9"/>
    <w:rsid w:val="00683633"/>
    <w:rsid w:val="00684FDB"/>
    <w:rsid w:val="00697D5F"/>
    <w:rsid w:val="006F55C8"/>
    <w:rsid w:val="00740789"/>
    <w:rsid w:val="0075588E"/>
    <w:rsid w:val="00755AAD"/>
    <w:rsid w:val="007E5A20"/>
    <w:rsid w:val="008248D9"/>
    <w:rsid w:val="00834EC5"/>
    <w:rsid w:val="00863418"/>
    <w:rsid w:val="0086756D"/>
    <w:rsid w:val="00867F4E"/>
    <w:rsid w:val="0089368F"/>
    <w:rsid w:val="008B2C35"/>
    <w:rsid w:val="00916521"/>
    <w:rsid w:val="00944D59"/>
    <w:rsid w:val="00945242"/>
    <w:rsid w:val="00954970"/>
    <w:rsid w:val="009A4923"/>
    <w:rsid w:val="009C18F3"/>
    <w:rsid w:val="00A45E39"/>
    <w:rsid w:val="00A54908"/>
    <w:rsid w:val="00A81752"/>
    <w:rsid w:val="00AA3D06"/>
    <w:rsid w:val="00AC309F"/>
    <w:rsid w:val="00AE7A41"/>
    <w:rsid w:val="00B16644"/>
    <w:rsid w:val="00B403A9"/>
    <w:rsid w:val="00B52C81"/>
    <w:rsid w:val="00B9301D"/>
    <w:rsid w:val="00BB7902"/>
    <w:rsid w:val="00BF1BF2"/>
    <w:rsid w:val="00BF5D0A"/>
    <w:rsid w:val="00C24545"/>
    <w:rsid w:val="00C56AF2"/>
    <w:rsid w:val="00C6578E"/>
    <w:rsid w:val="00CC0AF3"/>
    <w:rsid w:val="00CD45CB"/>
    <w:rsid w:val="00CD5E5F"/>
    <w:rsid w:val="00D579E7"/>
    <w:rsid w:val="00D74044"/>
    <w:rsid w:val="00D94304"/>
    <w:rsid w:val="00DE24E4"/>
    <w:rsid w:val="00DF3B3F"/>
    <w:rsid w:val="00DF5760"/>
    <w:rsid w:val="00E07DEC"/>
    <w:rsid w:val="00E12A19"/>
    <w:rsid w:val="00E713B0"/>
    <w:rsid w:val="00ED37A4"/>
    <w:rsid w:val="00F451A3"/>
    <w:rsid w:val="00F9650D"/>
    <w:rsid w:val="00FB0CCF"/>
    <w:rsid w:val="00FB2E79"/>
    <w:rsid w:val="00FB629F"/>
    <w:rsid w:val="00FE03EB"/>
    <w:rsid w:val="00FE7EF0"/>
    <w:rsid w:val="00FF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paragraph" w:styleId="Header">
    <w:name w:val="header"/>
    <w:basedOn w:val="Normal"/>
    <w:link w:val="HeaderChar"/>
    <w:uiPriority w:val="99"/>
    <w:unhideWhenUsed/>
    <w:rsid w:val="00B93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01D"/>
  </w:style>
  <w:style w:type="paragraph" w:styleId="Footer">
    <w:name w:val="footer"/>
    <w:basedOn w:val="Normal"/>
    <w:link w:val="FooterChar"/>
    <w:uiPriority w:val="99"/>
    <w:unhideWhenUsed/>
    <w:rsid w:val="00B93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image" Target="media/image6.png"/><Relationship Id="rId26" Type="http://schemas.microsoft.com/office/2007/relationships/hdphoto" Target="media/hdphoto6.wdp"/><Relationship Id="rId3" Type="http://schemas.openxmlformats.org/officeDocument/2006/relationships/customXml" Target="../customXml/item3.xml"/><Relationship Id="rId21" Type="http://schemas.microsoft.com/office/2007/relationships/hdphoto" Target="media/hdphoto4.wdp"/><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hdphoto" Target="media/hdphoto2.wdp"/><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hdphoto" Target="media/hdphoto5.wdp"/><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9.png"/><Relationship Id="rId28" Type="http://schemas.microsoft.com/office/2007/relationships/hdphoto" Target="media/hdphoto7.wdp"/><Relationship Id="rId10" Type="http://schemas.openxmlformats.org/officeDocument/2006/relationships/endnotes" Target="endnotes.xml"/><Relationship Id="rId19" Type="http://schemas.microsoft.com/office/2007/relationships/hdphoto" Target="media/hdphoto3.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a17179b-aefc-49ee-a78c-7376b0597cb9">N67URCVPDZYA-712307216-18111</_dlc_DocId>
    <_dlc_DocIdUrl xmlns="7a17179b-aefc-49ee-a78c-7376b0597cb9">
      <Url>https://laundeprimaryschool.sharepoint.com/sites/Launde/_layouts/15/DocIdRedir.aspx?ID=N67URCVPDZYA-712307216-18111</Url>
      <Description>N67URCVPDZYA-712307216-18111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C350B17A56142AD2E2D039945BE4B" ma:contentTypeVersion="2" ma:contentTypeDescription="Create a new document." ma:contentTypeScope="" ma:versionID="08ccd4dc3e1de61240855088d447d2e4">
  <xsd:schema xmlns:xsd="http://www.w3.org/2001/XMLSchema" xmlns:xs="http://www.w3.org/2001/XMLSchema" xmlns:p="http://schemas.microsoft.com/office/2006/metadata/properties" xmlns:ns2="7a17179b-aefc-49ee-a78c-7376b0597cb9" xmlns:ns3="34436a08-7535-46a2-9e4b-93caa8420910" targetNamespace="http://schemas.microsoft.com/office/2006/metadata/properties" ma:root="true" ma:fieldsID="7478ef4d2c6ab239e550ff75e3679c37" ns2:_="" ns3:_="">
    <xsd:import namespace="7a17179b-aefc-49ee-a78c-7376b0597cb9"/>
    <xsd:import namespace="34436a08-7535-46a2-9e4b-93caa842091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17179b-aefc-49ee-a78c-7376b0597cb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436a08-7535-46a2-9e4b-93caa8420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FA12B5-6B06-4E95-AAFD-6985D98495E5}">
  <ds:schemaRefs>
    <ds:schemaRef ds:uri="34436a08-7535-46a2-9e4b-93caa8420910"/>
    <ds:schemaRef ds:uri="http://purl.org/dc/elements/1.1/"/>
    <ds:schemaRef ds:uri="http://www.w3.org/XML/1998/namespace"/>
    <ds:schemaRef ds:uri="http://schemas.microsoft.com/office/2006/documentManagement/types"/>
    <ds:schemaRef ds:uri="http://purl.org/dc/dcmitype/"/>
    <ds:schemaRef ds:uri="http://schemas.microsoft.com/office/infopath/2007/PartnerControls"/>
    <ds:schemaRef ds:uri="7a17179b-aefc-49ee-a78c-7376b0597cb9"/>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2D05CA2A-D681-4ED7-955D-FA64F2F5B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17179b-aefc-49ee-a78c-7376b0597cb9"/>
    <ds:schemaRef ds:uri="34436a08-7535-46a2-9e4b-93caa8420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9C1FBD-CE5B-4F1C-A506-530F3EA91B5F}">
  <ds:schemaRefs>
    <ds:schemaRef ds:uri="http://schemas.microsoft.com/sharepoint/events"/>
  </ds:schemaRefs>
</ds:datastoreItem>
</file>

<file path=customXml/itemProps4.xml><?xml version="1.0" encoding="utf-8"?>
<ds:datastoreItem xmlns:ds="http://schemas.openxmlformats.org/officeDocument/2006/customXml" ds:itemID="{686D06FC-7004-4A28-BBDB-91A2C3EC02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Bentley</dc:creator>
  <cp:keywords/>
  <dc:description/>
  <cp:lastModifiedBy>Shelley Meer</cp:lastModifiedBy>
  <cp:revision>2</cp:revision>
  <cp:lastPrinted>2019-08-11T14:52:00Z</cp:lastPrinted>
  <dcterms:created xsi:type="dcterms:W3CDTF">2025-01-10T09:11:00Z</dcterms:created>
  <dcterms:modified xsi:type="dcterms:W3CDTF">2025-01-10T09:11:00Z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0x01010086EC350B17A56142AD2E2D039945BE4B</vt:lpwstr>
  </property>
  <property fmtid="{D5CDD505-2E9C-101B-9397-08002B2CF9AE}" pid="3" name="_dlc_DocIdItemGuid">
    <vt:lpwstr>d172ad56-c148-4610-9d1f-3af85d5d0b55</vt:lpwstr>
  </property>
</Properties>
</file>